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26034C" w:rsidRDefault="0026034C" w:rsidP="00736680">
      <w:pPr>
        <w:pStyle w:val="NormaleWeb"/>
        <w:jc w:val="both"/>
        <w:rPr>
          <w:b/>
        </w:rPr>
      </w:pP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26034C">
        <w:rPr>
          <w:b/>
        </w:rPr>
        <w:t xml:space="preserve">autorizzazione per </w:t>
      </w:r>
      <w:r w:rsidR="00AB6360">
        <w:rPr>
          <w:b/>
        </w:rPr>
        <w:t>subentro o partecipazione in attività commerciali, sottoscrizione contratto di assicurazione, costituzione o partecipazione in associazioni o società, cooperative o enti consortili, costituzione di una ONLUS o di apertura di un ramo di attività ONLUS, contratti di sponsorizzazione o di pubblicità o contratti di installazione infrastrutture tecnologiche</w:t>
      </w:r>
    </w:p>
    <w:p w:rsidR="0026034C" w:rsidRDefault="0026034C" w:rsidP="00736680">
      <w:pPr>
        <w:pStyle w:val="NormaleWeb"/>
        <w:jc w:val="both"/>
        <w:rPr>
          <w:b/>
        </w:rPr>
      </w:pPr>
    </w:p>
    <w:p w:rsidR="00DA055E" w:rsidRDefault="00BC384D" w:rsidP="000F6434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7614CB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</w:t>
      </w:r>
      <w:r w:rsidR="00AB6360">
        <w:t>in oggetto</w:t>
      </w:r>
      <w:r w:rsidR="0026034C">
        <w:t>,</w:t>
      </w:r>
    </w:p>
    <w:p w:rsidR="00736680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DA055E" w:rsidRDefault="00736680" w:rsidP="00DA055E">
      <w:pPr>
        <w:pStyle w:val="NormaleWeb"/>
        <w:jc w:val="both"/>
      </w:pPr>
      <w:r>
        <w:t xml:space="preserve">L’autorizzazione per </w:t>
      </w:r>
      <w:r w:rsidR="00AB6360">
        <w:t>il</w:t>
      </w:r>
      <w:r w:rsidR="00AB6360" w:rsidRPr="00AB6360">
        <w:t xml:space="preserve"> subentro o partecipazione in attività commerciali, sottoscrizione contratto di assicurazione, costituzione o partecipazione in associazioni o società, cooperative o enti consortili, costituzione di una ONLUS o di apertura di un ramo di attività ONLUS, contratti di sponsorizzazione o di pubblicità o contratti di installazione infrastrutture tecnologiche</w:t>
      </w:r>
      <w:r w:rsidR="00DA055E">
        <w:t xml:space="preserve"> per i seguenti motivi: </w:t>
      </w:r>
    </w:p>
    <w:p w:rsidR="00DA055E" w:rsidRDefault="00DA055E" w:rsidP="00736680">
      <w:pPr>
        <w:pStyle w:val="NormaleWeb"/>
      </w:pPr>
      <w:r>
        <w:t>________________________________________________________________________________</w:t>
      </w:r>
    </w:p>
    <w:p w:rsidR="004D3D4D" w:rsidRDefault="004D3D4D" w:rsidP="00736680">
      <w:pPr>
        <w:pStyle w:val="NormaleWeb"/>
      </w:pPr>
      <w:r>
        <w:t>________________________________________________________________________________</w:t>
      </w:r>
    </w:p>
    <w:p w:rsidR="00DA055E" w:rsidRDefault="00DA055E" w:rsidP="00736680">
      <w:pPr>
        <w:pStyle w:val="NormaleWeb"/>
      </w:pPr>
    </w:p>
    <w:p w:rsidR="00736680" w:rsidRDefault="00736680" w:rsidP="00736680">
      <w:pPr>
        <w:pStyle w:val="NormaleWeb"/>
      </w:pPr>
      <w:r>
        <w:t>Si allega:</w:t>
      </w:r>
    </w:p>
    <w:p w:rsidR="0026034C" w:rsidRDefault="004D3D4D" w:rsidP="0026034C">
      <w:pPr>
        <w:pStyle w:val="NormaleWeb"/>
        <w:numPr>
          <w:ilvl w:val="0"/>
          <w:numId w:val="6"/>
        </w:numPr>
      </w:pPr>
      <w:r>
        <w:t>Parere d</w:t>
      </w:r>
      <w:r w:rsidR="00736680">
        <w:t>el CAEP</w:t>
      </w:r>
      <w:r w:rsidR="00AB6360">
        <w:t>;</w:t>
      </w:r>
    </w:p>
    <w:p w:rsidR="00AB6360" w:rsidRDefault="00AB6360" w:rsidP="00AB6360">
      <w:pPr>
        <w:pStyle w:val="NormaleWeb"/>
        <w:numPr>
          <w:ilvl w:val="0"/>
          <w:numId w:val="6"/>
        </w:numPr>
      </w:pPr>
      <w:r>
        <w:t>Statuto o visure camerali;</w:t>
      </w:r>
    </w:p>
    <w:p w:rsidR="00AB6360" w:rsidRDefault="00AB6360" w:rsidP="00AB6360">
      <w:pPr>
        <w:pStyle w:val="NormaleWeb"/>
        <w:numPr>
          <w:ilvl w:val="0"/>
          <w:numId w:val="6"/>
        </w:numPr>
      </w:pPr>
      <w:r>
        <w:t>Altra documentazione utile</w:t>
      </w:r>
    </w:p>
    <w:p w:rsidR="0026034C" w:rsidRDefault="0026034C" w:rsidP="0026034C">
      <w:pPr>
        <w:pStyle w:val="NormaleWeb"/>
        <w:ind w:left="720"/>
      </w:pPr>
      <w:bookmarkStart w:id="0" w:name="_GoBack"/>
      <w:bookmarkEnd w:id="0"/>
    </w:p>
    <w:p w:rsidR="004D3D4D" w:rsidRDefault="004D3D4D" w:rsidP="004D3D4D">
      <w:pPr>
        <w:pStyle w:val="NormaleWeb"/>
      </w:pPr>
    </w:p>
    <w:p w:rsidR="004A43E3" w:rsidRDefault="00736680" w:rsidP="00736680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del Parroco ________________________</w:t>
      </w:r>
    </w:p>
    <w:p w:rsidR="004A43E3" w:rsidRDefault="004A43E3" w:rsidP="004A43E3">
      <w:pPr>
        <w:pStyle w:val="NormaleWeb"/>
        <w:jc w:val="both"/>
      </w:pPr>
    </w:p>
    <w:sectPr w:rsidR="004A43E3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D7" w:rsidRDefault="00BB14D7" w:rsidP="009C3F71">
      <w:pPr>
        <w:spacing w:after="0" w:line="240" w:lineRule="auto"/>
      </w:pPr>
      <w:r>
        <w:separator/>
      </w:r>
    </w:p>
  </w:endnote>
  <w:endnote w:type="continuationSeparator" w:id="0">
    <w:p w:rsidR="00BB14D7" w:rsidRDefault="00BB14D7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D7" w:rsidRDefault="00BB14D7" w:rsidP="009C3F71">
      <w:pPr>
        <w:spacing w:after="0" w:line="240" w:lineRule="auto"/>
      </w:pPr>
      <w:r>
        <w:separator/>
      </w:r>
    </w:p>
  </w:footnote>
  <w:footnote w:type="continuationSeparator" w:id="0">
    <w:p w:rsidR="00BB14D7" w:rsidRDefault="00BB14D7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0F6434"/>
    <w:rsid w:val="0013315C"/>
    <w:rsid w:val="001344DB"/>
    <w:rsid w:val="00141D84"/>
    <w:rsid w:val="00181912"/>
    <w:rsid w:val="00192C34"/>
    <w:rsid w:val="001A68DA"/>
    <w:rsid w:val="001A779D"/>
    <w:rsid w:val="001C06D0"/>
    <w:rsid w:val="001C283B"/>
    <w:rsid w:val="001F1155"/>
    <w:rsid w:val="001F1ADB"/>
    <w:rsid w:val="00253A6F"/>
    <w:rsid w:val="0026034C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773DF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37F4B"/>
    <w:rsid w:val="00650082"/>
    <w:rsid w:val="00663260"/>
    <w:rsid w:val="006847DC"/>
    <w:rsid w:val="0070308E"/>
    <w:rsid w:val="00736680"/>
    <w:rsid w:val="007614CB"/>
    <w:rsid w:val="0078611A"/>
    <w:rsid w:val="007A1817"/>
    <w:rsid w:val="007F749B"/>
    <w:rsid w:val="008355DA"/>
    <w:rsid w:val="008460D5"/>
    <w:rsid w:val="008B797F"/>
    <w:rsid w:val="008E3EA0"/>
    <w:rsid w:val="00917A6A"/>
    <w:rsid w:val="00930C11"/>
    <w:rsid w:val="00937208"/>
    <w:rsid w:val="00950755"/>
    <w:rsid w:val="009A61F7"/>
    <w:rsid w:val="009C3F71"/>
    <w:rsid w:val="009F168E"/>
    <w:rsid w:val="00A022BC"/>
    <w:rsid w:val="00A41438"/>
    <w:rsid w:val="00AB6360"/>
    <w:rsid w:val="00AE5F7F"/>
    <w:rsid w:val="00B203FB"/>
    <w:rsid w:val="00B460FE"/>
    <w:rsid w:val="00B74E87"/>
    <w:rsid w:val="00BA4557"/>
    <w:rsid w:val="00BB14D7"/>
    <w:rsid w:val="00BB4783"/>
    <w:rsid w:val="00BC384D"/>
    <w:rsid w:val="00BE04AD"/>
    <w:rsid w:val="00C03F4D"/>
    <w:rsid w:val="00C32CE5"/>
    <w:rsid w:val="00CA2880"/>
    <w:rsid w:val="00CC2224"/>
    <w:rsid w:val="00CC55CD"/>
    <w:rsid w:val="00CD328C"/>
    <w:rsid w:val="00DA055E"/>
    <w:rsid w:val="00DA66B8"/>
    <w:rsid w:val="00DB0EDA"/>
    <w:rsid w:val="00DE1658"/>
    <w:rsid w:val="00DF1C9E"/>
    <w:rsid w:val="00DF248C"/>
    <w:rsid w:val="00E124BF"/>
    <w:rsid w:val="00E130D4"/>
    <w:rsid w:val="00ED3680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1C086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0151-359C-464E-B4E2-9DAA806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2</cp:revision>
  <cp:lastPrinted>2017-07-11T10:02:00Z</cp:lastPrinted>
  <dcterms:created xsi:type="dcterms:W3CDTF">2017-09-06T12:44:00Z</dcterms:created>
  <dcterms:modified xsi:type="dcterms:W3CDTF">2017-09-06T12:44:00Z</dcterms:modified>
</cp:coreProperties>
</file>