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81" w:rsidRPr="00692CC1" w:rsidRDefault="00183201" w:rsidP="00086981">
      <w:pPr>
        <w:spacing w:before="100" w:beforeAutospacing="1" w:after="0" w:line="240" w:lineRule="auto"/>
        <w:jc w:val="center"/>
        <w:rPr>
          <w:rFonts w:ascii="Gabriola" w:eastAsia="Times New Roman" w:hAnsi="Gabriola" w:cs="Times New Roman"/>
          <w:color w:val="FF0000"/>
          <w:sz w:val="96"/>
          <w:szCs w:val="96"/>
          <w:lang w:eastAsia="it-IT"/>
        </w:rPr>
      </w:pPr>
      <w:r w:rsidRPr="00692CC1">
        <w:rPr>
          <w:rFonts w:ascii="Times New Roman" w:eastAsia="Times New Roman" w:hAnsi="Times New Roman" w:cs="Times New Roman"/>
          <w:noProof/>
          <w:color w:val="FF0000"/>
          <w:sz w:val="28"/>
          <w:szCs w:val="28"/>
          <w:lang w:eastAsia="it-IT"/>
        </w:rPr>
        <w:drawing>
          <wp:anchor distT="0" distB="0" distL="114300" distR="114300" simplePos="0" relativeHeight="251658240" behindDoc="0" locked="0" layoutInCell="1" allowOverlap="1">
            <wp:simplePos x="0" y="0"/>
            <wp:positionH relativeFrom="column">
              <wp:posOffset>6350</wp:posOffset>
            </wp:positionH>
            <wp:positionV relativeFrom="paragraph">
              <wp:posOffset>1449070</wp:posOffset>
            </wp:positionV>
            <wp:extent cx="6132195" cy="2700655"/>
            <wp:effectExtent l="19050" t="0" r="1905" b="0"/>
            <wp:wrapSquare wrapText="bothSides"/>
            <wp:docPr id="1" name="Immagine 1" descr="C:\Users\Adige\Downloads\FullSizeRende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ge\Downloads\FullSizeRender(8).jpg"/>
                    <pic:cNvPicPr>
                      <a:picLocks noChangeAspect="1" noChangeArrowheads="1"/>
                    </pic:cNvPicPr>
                  </pic:nvPicPr>
                  <pic:blipFill>
                    <a:blip r:embed="rId8" cstate="print"/>
                    <a:stretch>
                      <a:fillRect/>
                    </a:stretch>
                  </pic:blipFill>
                  <pic:spPr bwMode="auto">
                    <a:xfrm>
                      <a:off x="0" y="0"/>
                      <a:ext cx="6132195" cy="2700655"/>
                    </a:xfrm>
                    <a:prstGeom prst="rect">
                      <a:avLst/>
                    </a:prstGeom>
                    <a:noFill/>
                    <a:ln>
                      <a:noFill/>
                    </a:ln>
                  </pic:spPr>
                </pic:pic>
              </a:graphicData>
            </a:graphic>
          </wp:anchor>
        </w:drawing>
      </w:r>
      <w:r w:rsidR="00895BC2">
        <w:rPr>
          <w:rFonts w:ascii="Gabriola" w:eastAsia="Times New Roman" w:hAnsi="Gabriola" w:cs="Times New Roman"/>
          <w:b/>
          <w:color w:val="FF0000"/>
          <w:sz w:val="56"/>
          <w:szCs w:val="56"/>
          <w:lang w:eastAsia="it-IT"/>
        </w:rPr>
        <w:t xml:space="preserve">Basilica </w:t>
      </w:r>
      <w:r w:rsidR="00935967" w:rsidRPr="00692CC1">
        <w:rPr>
          <w:rFonts w:ascii="Gabriola" w:eastAsia="Times New Roman" w:hAnsi="Gabriola" w:cs="Times New Roman"/>
          <w:b/>
          <w:color w:val="FF0000"/>
          <w:sz w:val="56"/>
          <w:szCs w:val="56"/>
          <w:lang w:eastAsia="it-IT"/>
        </w:rPr>
        <w:t>Santuario S</w:t>
      </w:r>
      <w:r w:rsidR="00895BC2">
        <w:rPr>
          <w:rFonts w:ascii="Gabriola" w:eastAsia="Times New Roman" w:hAnsi="Gabriola" w:cs="Times New Roman"/>
          <w:b/>
          <w:color w:val="FF0000"/>
          <w:sz w:val="56"/>
          <w:szCs w:val="56"/>
          <w:lang w:eastAsia="it-IT"/>
        </w:rPr>
        <w:t>.</w:t>
      </w:r>
      <w:r w:rsidR="00935967" w:rsidRPr="00692CC1">
        <w:rPr>
          <w:rFonts w:ascii="Gabriola" w:eastAsia="Times New Roman" w:hAnsi="Gabriola" w:cs="Times New Roman"/>
          <w:b/>
          <w:color w:val="FF0000"/>
          <w:sz w:val="56"/>
          <w:szCs w:val="56"/>
          <w:lang w:eastAsia="it-IT"/>
        </w:rPr>
        <w:t xml:space="preserve"> Maria del Colle Basilica</w:t>
      </w:r>
      <w:r w:rsidR="00895BC2">
        <w:rPr>
          <w:rFonts w:ascii="Gabriola" w:eastAsia="Times New Roman" w:hAnsi="Gabriola" w:cs="Times New Roman"/>
          <w:b/>
          <w:color w:val="FF0000"/>
          <w:sz w:val="56"/>
          <w:szCs w:val="56"/>
          <w:lang w:eastAsia="it-IT"/>
        </w:rPr>
        <w:t xml:space="preserve"> - </w:t>
      </w:r>
      <w:proofErr w:type="spellStart"/>
      <w:r w:rsidR="00895BC2">
        <w:rPr>
          <w:rFonts w:ascii="Gabriola" w:eastAsia="Times New Roman" w:hAnsi="Gabriola" w:cs="Times New Roman"/>
          <w:b/>
          <w:color w:val="FF0000"/>
          <w:sz w:val="56"/>
          <w:szCs w:val="56"/>
          <w:lang w:eastAsia="it-IT"/>
        </w:rPr>
        <w:t>Lenola</w:t>
      </w:r>
      <w:proofErr w:type="spellEnd"/>
    </w:p>
    <w:p w:rsidR="004D402A" w:rsidRPr="004D402A" w:rsidRDefault="00BC1E4B" w:rsidP="00BC1E4B">
      <w:pPr>
        <w:spacing w:before="100" w:beforeAutospacing="1" w:after="0" w:line="120" w:lineRule="auto"/>
        <w:rPr>
          <w:rFonts w:ascii="Gabriola" w:eastAsia="Times New Roman" w:hAnsi="Gabriola" w:cs="Times New Roman"/>
          <w:i/>
          <w:color w:val="17365D" w:themeColor="text2" w:themeShade="BF"/>
          <w:sz w:val="96"/>
          <w:szCs w:val="96"/>
          <w:lang w:eastAsia="it-IT"/>
        </w:rPr>
      </w:pPr>
      <w:bookmarkStart w:id="0" w:name="_GoBack"/>
      <w:r w:rsidRPr="00BC1E4B">
        <w:rPr>
          <w:rFonts w:ascii="Gabriola" w:eastAsia="Times New Roman" w:hAnsi="Gabriola" w:cs="Times New Roman"/>
          <w:color w:val="17365D" w:themeColor="text2" w:themeShade="BF"/>
          <w:sz w:val="96"/>
          <w:szCs w:val="96"/>
          <w:lang w:eastAsia="it-IT"/>
        </w:rPr>
        <w:t>Weekend Biblico</w:t>
      </w:r>
      <w:r>
        <w:rPr>
          <w:rFonts w:ascii="Gabriola" w:eastAsia="Times New Roman" w:hAnsi="Gabriola" w:cs="Times New Roman"/>
          <w:i/>
          <w:color w:val="17365D" w:themeColor="text2" w:themeShade="BF"/>
          <w:sz w:val="96"/>
          <w:szCs w:val="96"/>
          <w:lang w:eastAsia="it-IT"/>
        </w:rPr>
        <w:t xml:space="preserve"> </w:t>
      </w:r>
      <w:r w:rsidRPr="00BC1E4B">
        <w:rPr>
          <w:rFonts w:ascii="Gabriola" w:eastAsia="Times New Roman" w:hAnsi="Gabriola" w:cs="Times New Roman"/>
          <w:b/>
          <w:color w:val="17365D" w:themeColor="text2" w:themeShade="BF"/>
          <w:sz w:val="72"/>
          <w:szCs w:val="72"/>
          <w:lang w:eastAsia="it-IT"/>
        </w:rPr>
        <w:t>26-27 Gennaio 2018</w:t>
      </w:r>
    </w:p>
    <w:p w:rsidR="00086981" w:rsidRPr="00BC1E4B" w:rsidRDefault="004D402A" w:rsidP="00086981">
      <w:pPr>
        <w:spacing w:before="100" w:beforeAutospacing="1" w:after="0" w:line="120" w:lineRule="auto"/>
        <w:rPr>
          <w:rFonts w:ascii="Gabriola" w:eastAsia="Times New Roman" w:hAnsi="Gabriola" w:cs="Times New Roman"/>
          <w:color w:val="17365D" w:themeColor="text2" w:themeShade="BF"/>
          <w:sz w:val="144"/>
          <w:szCs w:val="144"/>
          <w:lang w:eastAsia="it-IT"/>
        </w:rPr>
      </w:pPr>
      <w:r w:rsidRPr="00BC1E4B">
        <w:rPr>
          <w:rFonts w:ascii="Gabriola" w:eastAsia="Times New Roman" w:hAnsi="Gabriola" w:cs="Times New Roman"/>
          <w:color w:val="17365D" w:themeColor="text2" w:themeShade="BF"/>
          <w:sz w:val="144"/>
          <w:szCs w:val="144"/>
          <w:lang w:eastAsia="it-IT"/>
        </w:rPr>
        <w:t xml:space="preserve"> </w:t>
      </w:r>
      <w:bookmarkEnd w:id="0"/>
      <w:r w:rsidR="00BC1E4B" w:rsidRPr="00BC1E4B">
        <w:rPr>
          <w:rFonts w:ascii="Gabriola" w:eastAsia="Times New Roman" w:hAnsi="Gabriola" w:cs="Times New Roman"/>
          <w:b/>
          <w:i/>
          <w:color w:val="FF0000"/>
          <w:sz w:val="144"/>
          <w:szCs w:val="144"/>
          <w:lang w:eastAsia="it-IT"/>
        </w:rPr>
        <w:t xml:space="preserve">Il profumo dei salmi </w:t>
      </w:r>
    </w:p>
    <w:p w:rsidR="00BC1E4B" w:rsidRPr="00895BC2" w:rsidRDefault="00895BC2" w:rsidP="00895BC2">
      <w:pPr>
        <w:pStyle w:val="NormaleWeb"/>
        <w:jc w:val="both"/>
        <w:rPr>
          <w:i/>
          <w:sz w:val="16"/>
          <w:szCs w:val="16"/>
        </w:rPr>
      </w:pPr>
      <w:r w:rsidRPr="00895BC2">
        <w:rPr>
          <w:rStyle w:val="Enfasigrassetto"/>
          <w:i/>
          <w:sz w:val="18"/>
          <w:szCs w:val="18"/>
        </w:rPr>
        <w:t>Che cosa di più dolce di un salmo?</w:t>
      </w:r>
      <w:r w:rsidRPr="00895BC2">
        <w:rPr>
          <w:i/>
          <w:sz w:val="18"/>
          <w:szCs w:val="18"/>
        </w:rPr>
        <w:t xml:space="preserve"> Per questo lo stesso Davide dice splendidamente: "Lodate il Signore: è bello cantare al nostro Dio, dolce è lodarlo come a lui conviene" (Salmo 146, 1). Davvero! </w:t>
      </w:r>
      <w:r w:rsidRPr="00895BC2">
        <w:rPr>
          <w:rStyle w:val="Enfasigrassetto"/>
          <w:i/>
          <w:sz w:val="18"/>
          <w:szCs w:val="18"/>
        </w:rPr>
        <w:t>Il salmo infatti è benedizione per i fedeli, lode a Dio, inno del popolo, plauso di tutti, parola universale, voce della Chiesa, professione e canto di fede, espressione di autentica devozione, gioia di libertà, grido di giubilo, suono di letizia. Mitiga l'ira, libera dalle sollecitudini, solleva dalla mestizia. È protezione nella notte, istruzione nel giorno, scudo nel timore, festa nella santità, immagine di tranquillità, pegno di pace e di concordia che, a modo di cetra, da voci molteplici e differenti ricava un'unica melodia. Il salmo canta il sorgere del giorno, il salmo ne fa risonare il tramonto. Nel salmo il gusto gareggia con l'istruzione. Nello stesso tempo si canta per diletto e si apprende per ammaestramento</w:t>
      </w:r>
      <w:r w:rsidRPr="00895BC2">
        <w:rPr>
          <w:i/>
          <w:sz w:val="18"/>
          <w:szCs w:val="18"/>
        </w:rPr>
        <w:t xml:space="preserve">. Che cos'è che non trovi quando tu leggi i salmi? In essi leggo: "Canto d'amore" (Salmo 44, 1) e mi sento infiammare dal desiderio di un santo amore. In essi passo in rassegna le grazie della rivelazione, le testimonianze della risurrezione, i doni della promessa. In essi imparo ad evitare il peccato, e a non vergognarmi della penitenza per i peccati. </w:t>
      </w:r>
      <w:r w:rsidRPr="00895BC2">
        <w:rPr>
          <w:rStyle w:val="Enfasigrassetto"/>
          <w:i/>
          <w:sz w:val="18"/>
          <w:szCs w:val="18"/>
        </w:rPr>
        <w:t>Che cos'è dunque il salmo se non lo strumento musicale delle virtù, suonando il quale con il plettro dello Spirito Santo, il venerando profeta fa echeggiare in terra la dolcezza del suono celeste?</w:t>
      </w:r>
      <w:r w:rsidRPr="00895BC2">
        <w:rPr>
          <w:rStyle w:val="Intestazione"/>
          <w:i/>
          <w:iCs/>
        </w:rPr>
        <w:t xml:space="preserve"> </w:t>
      </w:r>
      <w:r>
        <w:rPr>
          <w:rStyle w:val="Intestazione"/>
          <w:i/>
          <w:iCs/>
        </w:rPr>
        <w:t xml:space="preserve">                                           </w:t>
      </w:r>
      <w:r w:rsidRPr="00895BC2">
        <w:rPr>
          <w:rStyle w:val="Enfasigrassetto"/>
          <w:b w:val="0"/>
          <w:iCs/>
          <w:sz w:val="16"/>
          <w:szCs w:val="16"/>
        </w:rPr>
        <w:t>dal "Commento sui salmi" di sant'Ambrogio, vescovo (Salmo 1, 9-12; CSEL 64, 7. 9-10)</w:t>
      </w:r>
    </w:p>
    <w:p w:rsidR="00760422" w:rsidRPr="00EC4579" w:rsidRDefault="0021204B" w:rsidP="00086981">
      <w:pPr>
        <w:pStyle w:val="Paragrafoelenco"/>
        <w:numPr>
          <w:ilvl w:val="0"/>
          <w:numId w:val="1"/>
        </w:numPr>
        <w:spacing w:after="0" w:line="120" w:lineRule="auto"/>
        <w:jc w:val="both"/>
        <w:rPr>
          <w:rFonts w:ascii="Gabriola" w:eastAsia="Times New Roman" w:hAnsi="Gabriola" w:cs="Times New Roman"/>
          <w:b/>
          <w:color w:val="FF0000"/>
          <w:sz w:val="40"/>
          <w:szCs w:val="40"/>
          <w:lang w:eastAsia="it-IT"/>
        </w:rPr>
      </w:pPr>
      <w:r w:rsidRPr="00EC4579">
        <w:rPr>
          <w:rFonts w:ascii="Gabriola" w:eastAsia="Times New Roman" w:hAnsi="Gabriola" w:cs="Times New Roman"/>
          <w:b/>
          <w:color w:val="FF0000"/>
          <w:sz w:val="40"/>
          <w:szCs w:val="40"/>
          <w:lang w:eastAsia="it-IT"/>
        </w:rPr>
        <w:t>A</w:t>
      </w:r>
      <w:r w:rsidR="00787F32" w:rsidRPr="00EC4579">
        <w:rPr>
          <w:rFonts w:ascii="Gabriola" w:eastAsia="Times New Roman" w:hAnsi="Gabriola" w:cs="Times New Roman"/>
          <w:b/>
          <w:color w:val="FF0000"/>
          <w:sz w:val="40"/>
          <w:szCs w:val="40"/>
          <w:lang w:eastAsia="it-IT"/>
        </w:rPr>
        <w:t xml:space="preserve">nimatore biblico Don Nazareno Prof. </w:t>
      </w:r>
      <w:proofErr w:type="spellStart"/>
      <w:r w:rsidR="00787F32" w:rsidRPr="00EC4579">
        <w:rPr>
          <w:rFonts w:ascii="Gabriola" w:eastAsia="Times New Roman" w:hAnsi="Gabriola" w:cs="Times New Roman"/>
          <w:b/>
          <w:color w:val="FF0000"/>
          <w:sz w:val="40"/>
          <w:szCs w:val="40"/>
          <w:lang w:eastAsia="it-IT"/>
        </w:rPr>
        <w:t>Pandozi</w:t>
      </w:r>
      <w:proofErr w:type="spellEnd"/>
      <w:r w:rsidR="00787F32" w:rsidRPr="00EC4579">
        <w:rPr>
          <w:rFonts w:ascii="Gabriola" w:eastAsia="Times New Roman" w:hAnsi="Gabriola" w:cs="Times New Roman"/>
          <w:b/>
          <w:color w:val="FF0000"/>
          <w:sz w:val="40"/>
          <w:szCs w:val="40"/>
          <w:lang w:eastAsia="it-IT"/>
        </w:rPr>
        <w:t xml:space="preserve">, diacono </w:t>
      </w:r>
    </w:p>
    <w:p w:rsidR="006E2B65" w:rsidRPr="00EC4579" w:rsidRDefault="00787F32" w:rsidP="00086981">
      <w:pPr>
        <w:pStyle w:val="Paragrafoelenco"/>
        <w:numPr>
          <w:ilvl w:val="0"/>
          <w:numId w:val="1"/>
        </w:numPr>
        <w:spacing w:after="0" w:line="120" w:lineRule="auto"/>
        <w:jc w:val="both"/>
        <w:rPr>
          <w:rFonts w:ascii="Gabriola" w:eastAsia="Times New Roman" w:hAnsi="Gabriola" w:cs="Times New Roman"/>
          <w:b/>
          <w:color w:val="FF0000"/>
          <w:sz w:val="40"/>
          <w:szCs w:val="40"/>
          <w:lang w:eastAsia="it-IT"/>
        </w:rPr>
      </w:pPr>
      <w:r w:rsidRPr="00EC4579">
        <w:rPr>
          <w:rFonts w:ascii="Gabriola" w:eastAsia="Times New Roman" w:hAnsi="Gabriola" w:cs="Times New Roman"/>
          <w:b/>
          <w:color w:val="FF0000"/>
          <w:sz w:val="40"/>
          <w:szCs w:val="40"/>
          <w:lang w:eastAsia="it-IT"/>
        </w:rPr>
        <w:t xml:space="preserve">Istituto e Casa di spiritualità S. Maria del Colle –Lenola </w:t>
      </w:r>
    </w:p>
    <w:p w:rsidR="00895BC2" w:rsidRPr="00EC4579" w:rsidRDefault="00895BC2" w:rsidP="00086981">
      <w:pPr>
        <w:pStyle w:val="Paragrafoelenco"/>
        <w:numPr>
          <w:ilvl w:val="0"/>
          <w:numId w:val="1"/>
        </w:numPr>
        <w:spacing w:after="0" w:line="120" w:lineRule="auto"/>
        <w:jc w:val="both"/>
        <w:rPr>
          <w:rFonts w:ascii="Gabriola" w:eastAsia="Times New Roman" w:hAnsi="Gabriola" w:cs="Times New Roman"/>
          <w:b/>
          <w:color w:val="FF0000"/>
          <w:sz w:val="40"/>
          <w:szCs w:val="40"/>
          <w:lang w:eastAsia="it-IT"/>
        </w:rPr>
      </w:pPr>
      <w:r w:rsidRPr="00EC4579">
        <w:rPr>
          <w:rFonts w:ascii="Gabriola" w:eastAsia="Times New Roman" w:hAnsi="Gabriola" w:cs="Times New Roman"/>
          <w:b/>
          <w:color w:val="FF0000"/>
          <w:sz w:val="40"/>
          <w:szCs w:val="40"/>
          <w:lang w:eastAsia="it-IT"/>
        </w:rPr>
        <w:t xml:space="preserve">26 – 27 gennaio dalle ore 18.45 alle ore 20.00 </w:t>
      </w:r>
    </w:p>
    <w:p w:rsidR="00895BC2" w:rsidRPr="00EC4579" w:rsidRDefault="00895BC2" w:rsidP="00086981">
      <w:pPr>
        <w:pStyle w:val="Paragrafoelenco"/>
        <w:numPr>
          <w:ilvl w:val="0"/>
          <w:numId w:val="1"/>
        </w:numPr>
        <w:spacing w:after="0" w:line="120" w:lineRule="auto"/>
        <w:jc w:val="both"/>
        <w:rPr>
          <w:rFonts w:ascii="Gabriola" w:eastAsia="Times New Roman" w:hAnsi="Gabriola" w:cs="Times New Roman"/>
          <w:b/>
          <w:color w:val="FF0000"/>
          <w:sz w:val="40"/>
          <w:szCs w:val="40"/>
          <w:lang w:eastAsia="it-IT"/>
        </w:rPr>
      </w:pPr>
      <w:r w:rsidRPr="00EC4579">
        <w:rPr>
          <w:rFonts w:ascii="Gabriola" w:eastAsia="Times New Roman" w:hAnsi="Gabriola" w:cs="Times New Roman"/>
          <w:b/>
          <w:color w:val="FF0000"/>
          <w:sz w:val="40"/>
          <w:szCs w:val="40"/>
          <w:lang w:eastAsia="it-IT"/>
        </w:rPr>
        <w:t xml:space="preserve">27 gennaio ore 20.30 cena di comunità </w:t>
      </w:r>
      <w:r w:rsidR="00EC4579" w:rsidRPr="00EC4579">
        <w:rPr>
          <w:rFonts w:ascii="Gabriola" w:eastAsia="Times New Roman" w:hAnsi="Gabriola" w:cs="Times New Roman"/>
          <w:b/>
          <w:color w:val="FF0000"/>
          <w:sz w:val="40"/>
          <w:szCs w:val="40"/>
          <w:lang w:eastAsia="it-IT"/>
        </w:rPr>
        <w:t>(libera)</w:t>
      </w:r>
    </w:p>
    <w:p w:rsidR="00086981" w:rsidRPr="00EC4579" w:rsidRDefault="00086981" w:rsidP="00086981">
      <w:pPr>
        <w:pStyle w:val="Paragrafoelenco"/>
        <w:numPr>
          <w:ilvl w:val="0"/>
          <w:numId w:val="1"/>
        </w:numPr>
        <w:spacing w:after="0" w:line="120" w:lineRule="auto"/>
        <w:jc w:val="both"/>
        <w:rPr>
          <w:rFonts w:ascii="Gabriola" w:eastAsia="Times New Roman" w:hAnsi="Gabriola" w:cs="Times New Roman"/>
          <w:b/>
          <w:color w:val="FF0000"/>
          <w:sz w:val="40"/>
          <w:szCs w:val="40"/>
          <w:lang w:eastAsia="it-IT"/>
        </w:rPr>
      </w:pPr>
      <w:r w:rsidRPr="00EC4579">
        <w:rPr>
          <w:rFonts w:ascii="Gabriola" w:eastAsia="Times New Roman" w:hAnsi="Gabriola" w:cs="Times New Roman"/>
          <w:b/>
          <w:color w:val="FF0000"/>
          <w:sz w:val="40"/>
          <w:szCs w:val="40"/>
          <w:lang w:eastAsia="it-IT"/>
        </w:rPr>
        <w:t xml:space="preserve">Si prega di comunicare la libera partecipazione al </w:t>
      </w:r>
      <w:r w:rsidR="00692CC1" w:rsidRPr="00EC4579">
        <w:rPr>
          <w:rFonts w:ascii="Gabriola" w:eastAsia="Times New Roman" w:hAnsi="Gabriola" w:cs="Times New Roman"/>
          <w:b/>
          <w:color w:val="FF0000"/>
          <w:sz w:val="40"/>
          <w:szCs w:val="40"/>
          <w:lang w:eastAsia="it-IT"/>
        </w:rPr>
        <w:t>C</w:t>
      </w:r>
      <w:r w:rsidRPr="00EC4579">
        <w:rPr>
          <w:rFonts w:ascii="Gabriola" w:eastAsia="Times New Roman" w:hAnsi="Gabriola" w:cs="Times New Roman"/>
          <w:b/>
          <w:color w:val="FF0000"/>
          <w:sz w:val="40"/>
          <w:szCs w:val="40"/>
          <w:lang w:eastAsia="it-IT"/>
        </w:rPr>
        <w:t>orso biblico</w:t>
      </w:r>
    </w:p>
    <w:p w:rsidR="00E84C73" w:rsidRPr="00EC4579" w:rsidRDefault="00086981" w:rsidP="00E5791B">
      <w:pPr>
        <w:pStyle w:val="Paragrafoelenco"/>
        <w:spacing w:after="0" w:line="120" w:lineRule="auto"/>
        <w:jc w:val="both"/>
        <w:rPr>
          <w:rFonts w:ascii="Gabriola" w:eastAsia="Times New Roman" w:hAnsi="Gabriola" w:cs="Times New Roman"/>
          <w:b/>
          <w:color w:val="FF0000"/>
          <w:sz w:val="40"/>
          <w:szCs w:val="40"/>
          <w:lang w:eastAsia="it-IT"/>
        </w:rPr>
      </w:pPr>
      <w:r w:rsidRPr="00EC4579">
        <w:rPr>
          <w:rFonts w:ascii="Gabriola" w:eastAsia="Times New Roman" w:hAnsi="Gabriola" w:cs="Times New Roman"/>
          <w:b/>
          <w:color w:val="FF0000"/>
          <w:sz w:val="40"/>
          <w:szCs w:val="40"/>
          <w:lang w:eastAsia="it-IT"/>
        </w:rPr>
        <w:t xml:space="preserve">Tel. 0771.598396 e-mail </w:t>
      </w:r>
      <w:hyperlink r:id="rId9" w:history="1">
        <w:r w:rsidR="00895BC2" w:rsidRPr="00EC4579">
          <w:rPr>
            <w:rStyle w:val="Collegamentoipertestuale"/>
            <w:rFonts w:ascii="Gabriola" w:eastAsia="Times New Roman" w:hAnsi="Gabriola" w:cs="Times New Roman"/>
            <w:b/>
            <w:color w:val="FF0000"/>
            <w:sz w:val="40"/>
            <w:szCs w:val="40"/>
            <w:u w:val="none"/>
            <w:lang w:eastAsia="it-IT"/>
          </w:rPr>
          <w:t>info@madonnadelcolle.it</w:t>
        </w:r>
      </w:hyperlink>
    </w:p>
    <w:p w:rsidR="00EC4579" w:rsidRDefault="00EC4579" w:rsidP="00EC4579">
      <w:pPr>
        <w:spacing w:after="0" w:line="120" w:lineRule="auto"/>
        <w:jc w:val="both"/>
        <w:rPr>
          <w:rFonts w:ascii="Gabriola" w:eastAsia="Times New Roman" w:hAnsi="Gabriola" w:cs="Times New Roman"/>
          <w:b/>
          <w:color w:val="244061" w:themeColor="accent1" w:themeShade="80"/>
          <w:sz w:val="40"/>
          <w:szCs w:val="40"/>
          <w:lang w:eastAsia="it-IT"/>
        </w:rPr>
      </w:pPr>
    </w:p>
    <w:p w:rsidR="00895BC2" w:rsidRPr="00EC4579" w:rsidRDefault="00EC4579" w:rsidP="00EC4579">
      <w:pPr>
        <w:spacing w:after="0" w:line="120" w:lineRule="auto"/>
        <w:jc w:val="both"/>
        <w:rPr>
          <w:rFonts w:ascii="Gabriola" w:eastAsia="Times New Roman" w:hAnsi="Gabriola" w:cs="Times New Roman"/>
          <w:b/>
          <w:color w:val="244061" w:themeColor="accent1" w:themeShade="80"/>
          <w:sz w:val="36"/>
          <w:szCs w:val="36"/>
          <w:lang w:eastAsia="it-IT"/>
        </w:rPr>
      </w:pPr>
      <w:r w:rsidRPr="00EC4579">
        <w:rPr>
          <w:rFonts w:ascii="Gabriola" w:eastAsia="Times New Roman" w:hAnsi="Gabriola" w:cs="Times New Roman"/>
          <w:b/>
          <w:color w:val="244061" w:themeColor="accent1" w:themeShade="80"/>
          <w:sz w:val="36"/>
          <w:szCs w:val="36"/>
          <w:lang w:eastAsia="it-IT"/>
        </w:rPr>
        <w:t xml:space="preserve">Gli altri appuntamenti: </w:t>
      </w:r>
    </w:p>
    <w:p w:rsidR="00895BC2" w:rsidRPr="00EC4579" w:rsidRDefault="00EC4579" w:rsidP="00895BC2">
      <w:pPr>
        <w:pStyle w:val="Paragrafoelenco"/>
        <w:spacing w:after="0" w:line="120" w:lineRule="auto"/>
        <w:ind w:left="0"/>
        <w:jc w:val="both"/>
        <w:rPr>
          <w:rFonts w:ascii="Gabriola" w:eastAsia="Times New Roman" w:hAnsi="Gabriola" w:cs="Times New Roman"/>
          <w:b/>
          <w:color w:val="244061" w:themeColor="accent1" w:themeShade="80"/>
          <w:sz w:val="36"/>
          <w:szCs w:val="36"/>
          <w:lang w:eastAsia="it-IT"/>
        </w:rPr>
      </w:pPr>
      <w:r w:rsidRPr="00EC4579">
        <w:rPr>
          <w:rFonts w:ascii="Gabriola" w:eastAsia="Times New Roman" w:hAnsi="Gabriola" w:cs="Times New Roman"/>
          <w:b/>
          <w:color w:val="244061" w:themeColor="accent1" w:themeShade="80"/>
          <w:sz w:val="36"/>
          <w:szCs w:val="36"/>
          <w:lang w:eastAsia="it-IT"/>
        </w:rPr>
        <w:t>23-25 febbraio: I salmi delle ascensioni</w:t>
      </w:r>
    </w:p>
    <w:p w:rsidR="00EC4579" w:rsidRPr="00EC4579" w:rsidRDefault="00EC4579" w:rsidP="00895BC2">
      <w:pPr>
        <w:pStyle w:val="Paragrafoelenco"/>
        <w:spacing w:after="0" w:line="120" w:lineRule="auto"/>
        <w:ind w:left="0"/>
        <w:jc w:val="both"/>
        <w:rPr>
          <w:rFonts w:ascii="Gabriola" w:eastAsia="Times New Roman" w:hAnsi="Gabriola" w:cs="Times New Roman"/>
          <w:b/>
          <w:color w:val="244061" w:themeColor="accent1" w:themeShade="80"/>
          <w:sz w:val="36"/>
          <w:szCs w:val="36"/>
          <w:lang w:eastAsia="it-IT"/>
        </w:rPr>
      </w:pPr>
      <w:r w:rsidRPr="00EC4579">
        <w:rPr>
          <w:rFonts w:ascii="Gabriola" w:eastAsia="Times New Roman" w:hAnsi="Gabriola" w:cs="Times New Roman"/>
          <w:b/>
          <w:color w:val="244061" w:themeColor="accent1" w:themeShade="80"/>
          <w:sz w:val="36"/>
          <w:szCs w:val="36"/>
          <w:lang w:eastAsia="it-IT"/>
        </w:rPr>
        <w:t>16-18 marzo: I salmi dell’esilio</w:t>
      </w:r>
    </w:p>
    <w:p w:rsidR="00EC4579" w:rsidRPr="00EC4579" w:rsidRDefault="00EC4579" w:rsidP="00895BC2">
      <w:pPr>
        <w:pStyle w:val="Paragrafoelenco"/>
        <w:spacing w:after="0" w:line="120" w:lineRule="auto"/>
        <w:ind w:left="0"/>
        <w:jc w:val="both"/>
        <w:rPr>
          <w:rFonts w:ascii="Gabriola" w:eastAsia="Times New Roman" w:hAnsi="Gabriola" w:cs="Times New Roman"/>
          <w:b/>
          <w:color w:val="244061" w:themeColor="accent1" w:themeShade="80"/>
          <w:sz w:val="36"/>
          <w:szCs w:val="36"/>
          <w:lang w:eastAsia="it-IT"/>
        </w:rPr>
      </w:pPr>
      <w:r w:rsidRPr="00EC4579">
        <w:rPr>
          <w:rFonts w:ascii="Gabriola" w:eastAsia="Times New Roman" w:hAnsi="Gabriola" w:cs="Times New Roman"/>
          <w:b/>
          <w:color w:val="244061" w:themeColor="accent1" w:themeShade="80"/>
          <w:sz w:val="36"/>
          <w:szCs w:val="36"/>
          <w:lang w:eastAsia="it-IT"/>
        </w:rPr>
        <w:t xml:space="preserve">27-29 aprile: Gesù, il dolce cantore dei salmi </w:t>
      </w:r>
    </w:p>
    <w:sectPr w:rsidR="00EC4579" w:rsidRPr="00EC4579" w:rsidSect="00086981">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3F6" w:rsidRDefault="003363F6" w:rsidP="006E2B65">
      <w:pPr>
        <w:spacing w:after="0" w:line="240" w:lineRule="auto"/>
      </w:pPr>
      <w:r>
        <w:separator/>
      </w:r>
    </w:p>
  </w:endnote>
  <w:endnote w:type="continuationSeparator" w:id="0">
    <w:p w:rsidR="003363F6" w:rsidRDefault="003363F6" w:rsidP="006E2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briola">
    <w:panose1 w:val="04040605051002020D02"/>
    <w:charset w:val="00"/>
    <w:family w:val="decorative"/>
    <w:pitch w:val="variable"/>
    <w:sig w:usb0="E00002E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3F6" w:rsidRDefault="003363F6" w:rsidP="006E2B65">
      <w:pPr>
        <w:spacing w:after="0" w:line="240" w:lineRule="auto"/>
      </w:pPr>
      <w:r>
        <w:separator/>
      </w:r>
    </w:p>
  </w:footnote>
  <w:footnote w:type="continuationSeparator" w:id="0">
    <w:p w:rsidR="003363F6" w:rsidRDefault="003363F6" w:rsidP="006E2B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485B"/>
    <w:multiLevelType w:val="hybridMultilevel"/>
    <w:tmpl w:val="A07ADE5E"/>
    <w:lvl w:ilvl="0" w:tplc="3670F536">
      <w:start w:val="20"/>
      <w:numFmt w:val="bullet"/>
      <w:lvlText w:val="-"/>
      <w:lvlJc w:val="left"/>
      <w:pPr>
        <w:ind w:left="720" w:hanging="360"/>
      </w:pPr>
      <w:rPr>
        <w:rFonts w:ascii="Gabriola" w:eastAsia="Times New Roman" w:hAnsi="Gabriol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283"/>
  <w:characterSpacingControl w:val="doNotCompress"/>
  <w:footnotePr>
    <w:footnote w:id="-1"/>
    <w:footnote w:id="0"/>
  </w:footnotePr>
  <w:endnotePr>
    <w:endnote w:id="-1"/>
    <w:endnote w:id="0"/>
  </w:endnotePr>
  <w:compat/>
  <w:rsids>
    <w:rsidRoot w:val="003F6FF1"/>
    <w:rsid w:val="00052684"/>
    <w:rsid w:val="00086981"/>
    <w:rsid w:val="00127E9B"/>
    <w:rsid w:val="00183201"/>
    <w:rsid w:val="001B6B01"/>
    <w:rsid w:val="001C0821"/>
    <w:rsid w:val="0021204B"/>
    <w:rsid w:val="00217E3D"/>
    <w:rsid w:val="003363F6"/>
    <w:rsid w:val="003879CF"/>
    <w:rsid w:val="003F6FF1"/>
    <w:rsid w:val="00440830"/>
    <w:rsid w:val="00475689"/>
    <w:rsid w:val="004C1F8B"/>
    <w:rsid w:val="004D402A"/>
    <w:rsid w:val="004E49CD"/>
    <w:rsid w:val="004E7E22"/>
    <w:rsid w:val="00692CC1"/>
    <w:rsid w:val="006E2B65"/>
    <w:rsid w:val="006F5BAE"/>
    <w:rsid w:val="0072190B"/>
    <w:rsid w:val="00733DCC"/>
    <w:rsid w:val="00760422"/>
    <w:rsid w:val="00783C15"/>
    <w:rsid w:val="00787F32"/>
    <w:rsid w:val="00810E09"/>
    <w:rsid w:val="00895BC2"/>
    <w:rsid w:val="008A41B7"/>
    <w:rsid w:val="008C708E"/>
    <w:rsid w:val="008D4F92"/>
    <w:rsid w:val="00935967"/>
    <w:rsid w:val="009B0F41"/>
    <w:rsid w:val="00AA724A"/>
    <w:rsid w:val="00BC1E4B"/>
    <w:rsid w:val="00C05B65"/>
    <w:rsid w:val="00CB5E22"/>
    <w:rsid w:val="00D25EEE"/>
    <w:rsid w:val="00D30535"/>
    <w:rsid w:val="00E45468"/>
    <w:rsid w:val="00E50A05"/>
    <w:rsid w:val="00E5791B"/>
    <w:rsid w:val="00E84C73"/>
    <w:rsid w:val="00EC4579"/>
    <w:rsid w:val="00F2188A"/>
    <w:rsid w:val="00F26A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79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2B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2B65"/>
  </w:style>
  <w:style w:type="paragraph" w:styleId="Pidipagina">
    <w:name w:val="footer"/>
    <w:basedOn w:val="Normale"/>
    <w:link w:val="PidipaginaCarattere"/>
    <w:uiPriority w:val="99"/>
    <w:unhideWhenUsed/>
    <w:rsid w:val="006E2B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2B65"/>
  </w:style>
  <w:style w:type="paragraph" w:styleId="Testofumetto">
    <w:name w:val="Balloon Text"/>
    <w:basedOn w:val="Normale"/>
    <w:link w:val="TestofumettoCarattere"/>
    <w:uiPriority w:val="99"/>
    <w:semiHidden/>
    <w:unhideWhenUsed/>
    <w:rsid w:val="009359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5967"/>
    <w:rPr>
      <w:rFonts w:ascii="Tahoma" w:hAnsi="Tahoma" w:cs="Tahoma"/>
      <w:sz w:val="16"/>
      <w:szCs w:val="16"/>
    </w:rPr>
  </w:style>
  <w:style w:type="paragraph" w:styleId="Didascalia">
    <w:name w:val="caption"/>
    <w:basedOn w:val="Normale"/>
    <w:next w:val="Normale"/>
    <w:uiPriority w:val="35"/>
    <w:unhideWhenUsed/>
    <w:qFormat/>
    <w:rsid w:val="00440830"/>
    <w:pPr>
      <w:spacing w:line="240" w:lineRule="auto"/>
    </w:pPr>
    <w:rPr>
      <w:b/>
      <w:bCs/>
      <w:color w:val="4F81BD" w:themeColor="accent1"/>
      <w:sz w:val="18"/>
      <w:szCs w:val="18"/>
    </w:rPr>
  </w:style>
  <w:style w:type="paragraph" w:styleId="Paragrafoelenco">
    <w:name w:val="List Paragraph"/>
    <w:basedOn w:val="Normale"/>
    <w:uiPriority w:val="34"/>
    <w:qFormat/>
    <w:rsid w:val="00086981"/>
    <w:pPr>
      <w:ind w:left="720"/>
      <w:contextualSpacing/>
    </w:pPr>
  </w:style>
  <w:style w:type="character" w:styleId="Collegamentoipertestuale">
    <w:name w:val="Hyperlink"/>
    <w:basedOn w:val="Carpredefinitoparagrafo"/>
    <w:uiPriority w:val="99"/>
    <w:unhideWhenUsed/>
    <w:rsid w:val="00086981"/>
    <w:rPr>
      <w:color w:val="0000FF" w:themeColor="hyperlink"/>
      <w:u w:val="single"/>
    </w:rPr>
  </w:style>
  <w:style w:type="paragraph" w:styleId="NormaleWeb">
    <w:name w:val="Normal (Web)"/>
    <w:basedOn w:val="Normale"/>
    <w:uiPriority w:val="99"/>
    <w:unhideWhenUsed/>
    <w:rsid w:val="00895B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95B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2B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2B65"/>
  </w:style>
  <w:style w:type="paragraph" w:styleId="Pidipagina">
    <w:name w:val="footer"/>
    <w:basedOn w:val="Normale"/>
    <w:link w:val="PidipaginaCarattere"/>
    <w:uiPriority w:val="99"/>
    <w:unhideWhenUsed/>
    <w:rsid w:val="006E2B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2B65"/>
  </w:style>
  <w:style w:type="paragraph" w:styleId="Testofumetto">
    <w:name w:val="Balloon Text"/>
    <w:basedOn w:val="Normale"/>
    <w:link w:val="TestofumettoCarattere"/>
    <w:uiPriority w:val="99"/>
    <w:semiHidden/>
    <w:unhideWhenUsed/>
    <w:rsid w:val="009359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5967"/>
    <w:rPr>
      <w:rFonts w:ascii="Tahoma" w:hAnsi="Tahoma" w:cs="Tahoma"/>
      <w:sz w:val="16"/>
      <w:szCs w:val="16"/>
    </w:rPr>
  </w:style>
  <w:style w:type="paragraph" w:styleId="Didascalia">
    <w:name w:val="caption"/>
    <w:basedOn w:val="Normale"/>
    <w:next w:val="Normale"/>
    <w:uiPriority w:val="35"/>
    <w:unhideWhenUsed/>
    <w:qFormat/>
    <w:rsid w:val="00440830"/>
    <w:pPr>
      <w:spacing w:line="240" w:lineRule="auto"/>
    </w:pPr>
    <w:rPr>
      <w:b/>
      <w:bCs/>
      <w:color w:val="4F81BD" w:themeColor="accent1"/>
      <w:sz w:val="18"/>
      <w:szCs w:val="18"/>
    </w:rPr>
  </w:style>
  <w:style w:type="paragraph" w:styleId="Paragrafoelenco">
    <w:name w:val="List Paragraph"/>
    <w:basedOn w:val="Normale"/>
    <w:uiPriority w:val="34"/>
    <w:qFormat/>
    <w:rsid w:val="00086981"/>
    <w:pPr>
      <w:ind w:left="720"/>
      <w:contextualSpacing/>
    </w:pPr>
  </w:style>
  <w:style w:type="character" w:styleId="Collegamentoipertestuale">
    <w:name w:val="Hyperlink"/>
    <w:basedOn w:val="Carpredefinitoparagrafo"/>
    <w:uiPriority w:val="99"/>
    <w:unhideWhenUsed/>
    <w:rsid w:val="000869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35801256">
      <w:bodyDiv w:val="1"/>
      <w:marLeft w:val="0"/>
      <w:marRight w:val="0"/>
      <w:marTop w:val="0"/>
      <w:marBottom w:val="0"/>
      <w:divBdr>
        <w:top w:val="none" w:sz="0" w:space="0" w:color="auto"/>
        <w:left w:val="none" w:sz="0" w:space="0" w:color="auto"/>
        <w:bottom w:val="none" w:sz="0" w:space="0" w:color="auto"/>
        <w:right w:val="none" w:sz="0" w:space="0" w:color="auto"/>
      </w:divBdr>
    </w:div>
    <w:div w:id="18908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adonnadelcol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ED81-100B-489D-A9C3-9EB8F095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334</Words>
  <Characters>1905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Adige</dc:creator>
  <cp:keywords/>
  <dc:description/>
  <cp:lastModifiedBy>DgAdriano</cp:lastModifiedBy>
  <cp:revision>19</cp:revision>
  <cp:lastPrinted>2018-01-20T15:17:00Z</cp:lastPrinted>
  <dcterms:created xsi:type="dcterms:W3CDTF">2017-01-08T08:34:00Z</dcterms:created>
  <dcterms:modified xsi:type="dcterms:W3CDTF">2018-01-20T15:24:00Z</dcterms:modified>
</cp:coreProperties>
</file>