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714E5" w14:textId="77777777" w:rsidR="002D5C74" w:rsidRPr="00D314A6" w:rsidRDefault="002D5C74" w:rsidP="002D5C74">
      <w:pPr>
        <w:rPr>
          <w:rFonts w:ascii="Heaters" w:hAnsi="Heaters"/>
          <w:color w:val="C00000"/>
          <w:sz w:val="140"/>
          <w:szCs w:val="140"/>
        </w:rPr>
      </w:pPr>
      <w:r w:rsidRPr="008960C6">
        <w:rPr>
          <w:rFonts w:ascii="Heaters" w:hAnsi="Heaters"/>
          <w:noProof/>
          <w:color w:val="BF8F00" w:themeColor="accent4" w:themeShade="BF"/>
          <w:sz w:val="48"/>
          <w:szCs w:val="48"/>
        </w:rPr>
        <w:drawing>
          <wp:anchor distT="0" distB="0" distL="114300" distR="114300" simplePos="0" relativeHeight="251665408" behindDoc="0" locked="0" layoutInCell="1" allowOverlap="1" wp14:anchorId="36FB8700" wp14:editId="6A76DC5F">
            <wp:simplePos x="0" y="0"/>
            <wp:positionH relativeFrom="margin">
              <wp:posOffset>-495300</wp:posOffset>
            </wp:positionH>
            <wp:positionV relativeFrom="paragraph">
              <wp:posOffset>-557530</wp:posOffset>
            </wp:positionV>
            <wp:extent cx="2374900" cy="828184"/>
            <wp:effectExtent l="0" t="0" r="0" b="0"/>
            <wp:wrapNone/>
            <wp:docPr id="8" name="Elemento gra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374900" cy="82818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CF10C64" wp14:editId="76753709">
            <wp:simplePos x="0" y="0"/>
            <wp:positionH relativeFrom="margin">
              <wp:posOffset>-986790</wp:posOffset>
            </wp:positionH>
            <wp:positionV relativeFrom="paragraph">
              <wp:posOffset>-847090</wp:posOffset>
            </wp:positionV>
            <wp:extent cx="7924165" cy="4787539"/>
            <wp:effectExtent l="0" t="0" r="635" b="0"/>
            <wp:wrapNone/>
            <wp:docPr id="4" name="Immagine 4" descr="Voc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cazione"/>
                    <pic:cNvPicPr>
                      <a:picLocks noChangeAspect="1" noChangeArrowheads="1"/>
                    </pic:cNvPicPr>
                  </pic:nvPicPr>
                  <pic:blipFill rotWithShape="1">
                    <a:blip r:embed="rId6">
                      <a:extLst>
                        <a:ext uri="{28A0092B-C50C-407E-A947-70E740481C1C}">
                          <a14:useLocalDpi xmlns:a14="http://schemas.microsoft.com/office/drawing/2010/main" val="0"/>
                        </a:ext>
                      </a:extLst>
                    </a:blip>
                    <a:srcRect b="10646"/>
                    <a:stretch/>
                  </pic:blipFill>
                  <pic:spPr bwMode="auto">
                    <a:xfrm>
                      <a:off x="0" y="0"/>
                      <a:ext cx="7926453" cy="478892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97BB2" w14:textId="77777777" w:rsidR="002D5C74" w:rsidRPr="00D314A6" w:rsidRDefault="002D5C74" w:rsidP="002D5C74">
      <w:pPr>
        <w:jc w:val="center"/>
        <w:rPr>
          <w:rFonts w:ascii="Heaters" w:hAnsi="Heaters"/>
          <w:color w:val="BF8F00" w:themeColor="accent4" w:themeShade="BF"/>
          <w:sz w:val="56"/>
          <w:szCs w:val="56"/>
        </w:rPr>
      </w:pPr>
    </w:p>
    <w:p w14:paraId="3ECB21B9" w14:textId="77777777" w:rsidR="002D5C74" w:rsidRDefault="002D5C74" w:rsidP="002D5C74">
      <w:pPr>
        <w:jc w:val="center"/>
        <w:rPr>
          <w:rFonts w:ascii="Heaters" w:hAnsi="Heaters"/>
          <w:color w:val="BF8F00" w:themeColor="accent4" w:themeShade="BF"/>
          <w:sz w:val="48"/>
          <w:szCs w:val="48"/>
        </w:rPr>
      </w:pPr>
    </w:p>
    <w:p w14:paraId="11D989AE" w14:textId="77777777" w:rsidR="002D5C74" w:rsidRDefault="002D5C74" w:rsidP="002D5C74">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0288" behindDoc="0" locked="0" layoutInCell="1" allowOverlap="1" wp14:anchorId="09CD44E4" wp14:editId="22D8929B">
                <wp:simplePos x="0" y="0"/>
                <wp:positionH relativeFrom="column">
                  <wp:posOffset>2743200</wp:posOffset>
                </wp:positionH>
                <wp:positionV relativeFrom="paragraph">
                  <wp:posOffset>12700</wp:posOffset>
                </wp:positionV>
                <wp:extent cx="1828800" cy="18288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92179A" w14:textId="77777777" w:rsidR="002D5C74" w:rsidRPr="00F83411" w:rsidRDefault="002D5C74" w:rsidP="002D5C74">
                            <w:pPr>
                              <w:jc w:val="right"/>
                              <w:rPr>
                                <w:rFonts w:ascii="Fifth Grader" w:hAnsi="Fifth Grader"/>
                                <w:color w:val="FFFF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C74">
                              <w:rPr>
                                <w:rFonts w:ascii="Fifth Grader" w:hAnsi="Fifth Grader"/>
                                <w:color w:val="1F3864" w:themeColor="accent1" w:themeShade="8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Monastero</w:t>
                            </w:r>
                            <w:r w:rsidRPr="00F83411">
                              <w:rPr>
                                <w:rFonts w:ascii="Fifth Grader" w:hAnsi="Fifth Grader"/>
                                <w:color w:val="FFFF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9CD44E4" id="_x0000_t202" coordsize="21600,21600" o:spt="202" path="m,l,21600r21600,l21600,xe">
                <v:stroke joinstyle="miter"/>
                <v:path gradientshapeok="t" o:connecttype="rect"/>
              </v:shapetype>
              <v:shape id="Casella di testo 1" o:spid="_x0000_s1026" type="#_x0000_t202" style="position:absolute;left:0;text-align:left;margin-left:3in;margin-top:1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" filled="f" stroked="f">
                <v:textbox style="mso-fit-shape-to-text:t">
                  <w:txbxContent>
                    <w:p w14:paraId="5992179A" w14:textId="77777777" w:rsidR="002D5C74" w:rsidRPr="00F83411" w:rsidRDefault="002D5C74" w:rsidP="002D5C74">
                      <w:pPr>
                        <w:jc w:val="right"/>
                        <w:rPr>
                          <w:rFonts w:ascii="Fifth Grader" w:hAnsi="Fifth Grader"/>
                          <w:color w:val="FFFF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C74">
                        <w:rPr>
                          <w:rFonts w:ascii="Fifth Grader" w:hAnsi="Fifth Grader"/>
                          <w:color w:val="1F3864" w:themeColor="accent1" w:themeShade="8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Monastero</w:t>
                      </w:r>
                      <w:r w:rsidRPr="00F83411">
                        <w:rPr>
                          <w:rFonts w:ascii="Fifth Grader" w:hAnsi="Fifth Grader"/>
                          <w:color w:val="FFFF0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1839906" w14:textId="77777777" w:rsidR="002D5C74" w:rsidRDefault="002D5C74" w:rsidP="002D5C74">
      <w:pPr>
        <w:jc w:val="center"/>
        <w:rPr>
          <w:rFonts w:ascii="Heaters" w:hAnsi="Heaters"/>
          <w:color w:val="BF8F00" w:themeColor="accent4" w:themeShade="BF"/>
          <w:sz w:val="48"/>
          <w:szCs w:val="48"/>
        </w:rPr>
      </w:pPr>
    </w:p>
    <w:p w14:paraId="10925998" w14:textId="77777777" w:rsidR="002D5C74" w:rsidRDefault="002D5C74" w:rsidP="002D5C74">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1312" behindDoc="0" locked="0" layoutInCell="1" allowOverlap="1" wp14:anchorId="697D0B7D" wp14:editId="7D2EA9AD">
                <wp:simplePos x="0" y="0"/>
                <wp:positionH relativeFrom="column">
                  <wp:posOffset>3221990</wp:posOffset>
                </wp:positionH>
                <wp:positionV relativeFrom="paragraph">
                  <wp:posOffset>109855</wp:posOffset>
                </wp:positionV>
                <wp:extent cx="1828800" cy="18288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FF04A" w14:textId="77777777" w:rsidR="002D5C74" w:rsidRPr="002D5C74" w:rsidRDefault="002D5C74" w:rsidP="002D5C74">
                            <w:pPr>
                              <w:jc w:val="right"/>
                              <w:rPr>
                                <w:rFonts w:ascii="Fifth Grader" w:hAnsi="Fifth Grader"/>
                                <w:color w:val="1F3864" w:themeColor="accent1" w:themeShade="8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C74">
                              <w:rPr>
                                <w:rFonts w:ascii="Fifth Grader" w:hAnsi="Fifth Grader"/>
                                <w:color w:val="1F3864" w:themeColor="accent1" w:themeShade="8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Invisibile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7D0B7D" id="Casella di testo 5" o:spid="_x0000_s1027" type="#_x0000_t202" style="position:absolute;left:0;text-align:left;margin-left:253.7pt;margin-top:8.6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" filled="f" stroked="f">
                <v:textbox style="mso-fit-shape-to-text:t">
                  <w:txbxContent>
                    <w:p w14:paraId="24CFF04A" w14:textId="77777777" w:rsidR="002D5C74" w:rsidRPr="002D5C74" w:rsidRDefault="002D5C74" w:rsidP="002D5C74">
                      <w:pPr>
                        <w:jc w:val="right"/>
                        <w:rPr>
                          <w:rFonts w:ascii="Fifth Grader" w:hAnsi="Fifth Grader"/>
                          <w:color w:val="1F3864" w:themeColor="accent1" w:themeShade="8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C74">
                        <w:rPr>
                          <w:rFonts w:ascii="Fifth Grader" w:hAnsi="Fifth Grader"/>
                          <w:color w:val="1F3864" w:themeColor="accent1" w:themeShade="8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Invisibile</w:t>
                      </w:r>
                    </w:p>
                  </w:txbxContent>
                </v:textbox>
              </v:shape>
            </w:pict>
          </mc:Fallback>
        </mc:AlternateContent>
      </w:r>
    </w:p>
    <w:p w14:paraId="5983CA99" w14:textId="2C9E3737" w:rsidR="002D5C74" w:rsidRDefault="00E40207" w:rsidP="002D5C74">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2336" behindDoc="0" locked="0" layoutInCell="1" allowOverlap="1" wp14:anchorId="023047F0" wp14:editId="559F2604">
                <wp:simplePos x="0" y="0"/>
                <wp:positionH relativeFrom="page">
                  <wp:posOffset>333375</wp:posOffset>
                </wp:positionH>
                <wp:positionV relativeFrom="paragraph">
                  <wp:posOffset>348615</wp:posOffset>
                </wp:positionV>
                <wp:extent cx="2819400" cy="182880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2819400" cy="1828800"/>
                        </a:xfrm>
                        <a:prstGeom prst="rect">
                          <a:avLst/>
                        </a:prstGeom>
                        <a:noFill/>
                        <a:ln>
                          <a:noFill/>
                        </a:ln>
                      </wps:spPr>
                      <wps:txbx>
                        <w:txbxContent>
                          <w:p w14:paraId="76370CB4" w14:textId="049C030E" w:rsidR="002D5C74" w:rsidRPr="00E40207" w:rsidRDefault="00E40207" w:rsidP="00E40207">
                            <w:pPr>
                              <w:jc w:val="both"/>
                              <w:rPr>
                                <w:rFonts w:ascii="Footlight MT Light" w:eastAsia="Calibri" w:hAnsi="Footlight MT Light"/>
                                <w:i/>
                                <w:iCs/>
                                <w:sz w:val="40"/>
                                <w:szCs w:val="40"/>
                              </w:rPr>
                            </w:pPr>
                            <w:r w:rsidRPr="00E40207">
                              <w:rPr>
                                <w:rFonts w:ascii="Footlight MT Light" w:hAnsi="Footlight MT Light"/>
                                <w:i/>
                                <w:iCs/>
                                <w:color w:val="373737"/>
                              </w:rPr>
                              <w:t>“</w:t>
                            </w:r>
                            <w:r w:rsidRPr="00E40207">
                              <w:rPr>
                                <w:rFonts w:ascii="Footlight MT Light" w:hAnsi="Footlight MT Light"/>
                                <w:i/>
                                <w:iCs/>
                                <w:color w:val="373737"/>
                              </w:rPr>
                              <w:t>La vita consacrata è questa visione. È vedere quel che conta nella vita. È accogliere il dono del Signore</w:t>
                            </w:r>
                            <w:r>
                              <w:rPr>
                                <w:rFonts w:ascii="Footlight MT Light" w:hAnsi="Footlight MT Light"/>
                                <w:i/>
                                <w:iCs/>
                                <w:color w:val="373737"/>
                              </w:rPr>
                              <w:t xml:space="preserve"> </w:t>
                            </w:r>
                            <w:r w:rsidRPr="00E40207">
                              <w:rPr>
                                <w:rFonts w:ascii="Footlight MT Light" w:hAnsi="Footlight MT Light"/>
                                <w:i/>
                                <w:iCs/>
                                <w:color w:val="373737"/>
                              </w:rPr>
                              <w:t>a braccia aperte, come fece Simeone.</w:t>
                            </w:r>
                            <w:r w:rsidRPr="00E40207">
                              <w:rPr>
                                <w:rFonts w:ascii="Footlight MT Light" w:hAnsi="Footlight MT Light"/>
                                <w:i/>
                                <w:iCs/>
                                <w:color w:val="373737"/>
                              </w:rPr>
                              <w:t>”</w:t>
                            </w:r>
                            <w:r w:rsidRPr="00E40207">
                              <w:rPr>
                                <w:rFonts w:ascii="Footlight MT Light" w:hAnsi="Footlight MT Light"/>
                                <w:i/>
                                <w:iCs/>
                                <w:color w:val="373737"/>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3047F0" id="Casella di testo 6" o:spid="_x0000_s1028" type="#_x0000_t202" style="position:absolute;left:0;text-align:left;margin-left:26.25pt;margin-top:27.45pt;width:222pt;height:2in;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" filled="f" stroked="f">
                <v:textbox style="mso-fit-shape-to-text:t">
                  <w:txbxContent>
                    <w:p w14:paraId="76370CB4" w14:textId="049C030E" w:rsidR="002D5C74" w:rsidRPr="00E40207" w:rsidRDefault="00E40207" w:rsidP="00E40207">
                      <w:pPr>
                        <w:jc w:val="both"/>
                        <w:rPr>
                          <w:rFonts w:ascii="Footlight MT Light" w:eastAsia="Calibri" w:hAnsi="Footlight MT Light"/>
                          <w:i/>
                          <w:iCs/>
                          <w:sz w:val="40"/>
                          <w:szCs w:val="40"/>
                        </w:rPr>
                      </w:pPr>
                      <w:r w:rsidRPr="00E40207">
                        <w:rPr>
                          <w:rFonts w:ascii="Footlight MT Light" w:hAnsi="Footlight MT Light"/>
                          <w:i/>
                          <w:iCs/>
                          <w:color w:val="373737"/>
                        </w:rPr>
                        <w:t>“</w:t>
                      </w:r>
                      <w:r w:rsidRPr="00E40207">
                        <w:rPr>
                          <w:rFonts w:ascii="Footlight MT Light" w:hAnsi="Footlight MT Light"/>
                          <w:i/>
                          <w:iCs/>
                          <w:color w:val="373737"/>
                        </w:rPr>
                        <w:t>La vita consacrata è questa visione. È vedere quel che conta nella vita. È accogliere il dono del Signore</w:t>
                      </w:r>
                      <w:r>
                        <w:rPr>
                          <w:rFonts w:ascii="Footlight MT Light" w:hAnsi="Footlight MT Light"/>
                          <w:i/>
                          <w:iCs/>
                          <w:color w:val="373737"/>
                        </w:rPr>
                        <w:t xml:space="preserve"> </w:t>
                      </w:r>
                      <w:r w:rsidRPr="00E40207">
                        <w:rPr>
                          <w:rFonts w:ascii="Footlight MT Light" w:hAnsi="Footlight MT Light"/>
                          <w:i/>
                          <w:iCs/>
                          <w:color w:val="373737"/>
                        </w:rPr>
                        <w:t>a braccia aperte, come fece Simeone.</w:t>
                      </w:r>
                      <w:r w:rsidRPr="00E40207">
                        <w:rPr>
                          <w:rFonts w:ascii="Footlight MT Light" w:hAnsi="Footlight MT Light"/>
                          <w:i/>
                          <w:iCs/>
                          <w:color w:val="373737"/>
                        </w:rPr>
                        <w:t>”</w:t>
                      </w:r>
                      <w:r w:rsidRPr="00E40207">
                        <w:rPr>
                          <w:rFonts w:ascii="Footlight MT Light" w:hAnsi="Footlight MT Light"/>
                          <w:i/>
                          <w:iCs/>
                          <w:color w:val="373737"/>
                        </w:rPr>
                        <w:t> </w:t>
                      </w:r>
                    </w:p>
                  </w:txbxContent>
                </v:textbox>
                <w10:wrap anchorx="page"/>
              </v:shape>
            </w:pict>
          </mc:Fallback>
        </mc:AlternateContent>
      </w:r>
    </w:p>
    <w:p w14:paraId="30003A22" w14:textId="48241DF6" w:rsidR="002D5C74" w:rsidRDefault="002D5C74" w:rsidP="002D5C74">
      <w:pPr>
        <w:jc w:val="center"/>
        <w:rPr>
          <w:rFonts w:ascii="Heaters" w:hAnsi="Heaters"/>
          <w:color w:val="BF8F00" w:themeColor="accent4" w:themeShade="BF"/>
          <w:sz w:val="48"/>
          <w:szCs w:val="48"/>
        </w:rPr>
      </w:pPr>
    </w:p>
    <w:p w14:paraId="13C2E912" w14:textId="77777777" w:rsidR="002D5C74" w:rsidRDefault="002D5C74" w:rsidP="002D5C74">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3360" behindDoc="0" locked="0" layoutInCell="1" allowOverlap="1" wp14:anchorId="0BE9BAD9" wp14:editId="20B1C97C">
                <wp:simplePos x="0" y="0"/>
                <wp:positionH relativeFrom="column">
                  <wp:posOffset>4130040</wp:posOffset>
                </wp:positionH>
                <wp:positionV relativeFrom="paragraph">
                  <wp:posOffset>82550</wp:posOffset>
                </wp:positionV>
                <wp:extent cx="1828800" cy="182880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C7F001" w14:textId="5FFA0C5B" w:rsidR="002D5C74" w:rsidRPr="004144E1" w:rsidRDefault="00E40207" w:rsidP="002D5C74">
                            <w:pPr>
                              <w:jc w:val="right"/>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Febbraio</w:t>
                            </w:r>
                            <w:r w:rsidR="002D5C74">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E9BAD9" id="Casella di testo 7" o:spid="_x0000_s1029" type="#_x0000_t202" style="position:absolute;left:0;text-align:left;margin-left:325.2pt;margin-top:6.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" filled="f" stroked="f">
                <v:textbox style="mso-fit-shape-to-text:t">
                  <w:txbxContent>
                    <w:p w14:paraId="4EC7F001" w14:textId="5FFA0C5B" w:rsidR="002D5C74" w:rsidRPr="004144E1" w:rsidRDefault="00E40207" w:rsidP="002D5C74">
                      <w:pPr>
                        <w:jc w:val="right"/>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Febbraio</w:t>
                      </w:r>
                      <w:r w:rsidR="002D5C74">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v:textbox>
              </v:shape>
            </w:pict>
          </mc:Fallback>
        </mc:AlternateContent>
      </w:r>
    </w:p>
    <w:p w14:paraId="37740C4A" w14:textId="77777777" w:rsidR="002D5C74" w:rsidRDefault="002D5C74" w:rsidP="002D5C74">
      <w:pPr>
        <w:jc w:val="center"/>
        <w:rPr>
          <w:rFonts w:ascii="Heaters" w:hAnsi="Heaters"/>
          <w:color w:val="BF8F00" w:themeColor="accent4" w:themeShade="BF"/>
          <w:sz w:val="48"/>
          <w:szCs w:val="48"/>
        </w:rPr>
      </w:pPr>
    </w:p>
    <w:p w14:paraId="7A0847EC" w14:textId="77777777" w:rsidR="002D5C74" w:rsidRDefault="002D5C74" w:rsidP="002D5C74">
      <w:pPr>
        <w:jc w:val="center"/>
        <w:rPr>
          <w:rFonts w:ascii="Heaters" w:hAnsi="Heaters"/>
          <w:color w:val="BF8F00" w:themeColor="accent4" w:themeShade="BF"/>
          <w:sz w:val="48"/>
          <w:szCs w:val="48"/>
        </w:rPr>
      </w:pPr>
    </w:p>
    <w:p w14:paraId="2ABC2F28" w14:textId="77777777" w:rsidR="002D5C74" w:rsidRPr="009C1B4B" w:rsidRDefault="002D5C74" w:rsidP="002D5C74">
      <w:pPr>
        <w:jc w:val="center"/>
        <w:rPr>
          <w:rFonts w:ascii="Heaters" w:hAnsi="Heaters"/>
          <w:color w:val="BF8F00" w:themeColor="accent4" w:themeShade="BF"/>
          <w:sz w:val="2"/>
          <w:szCs w:val="2"/>
        </w:rPr>
      </w:pPr>
    </w:p>
    <w:p w14:paraId="1069E647" w14:textId="77777777" w:rsidR="002D5C74" w:rsidRPr="002D5C74" w:rsidRDefault="002D5C74" w:rsidP="002D5C74">
      <w:pPr>
        <w:rPr>
          <w:rFonts w:ascii="Footlight MT Light" w:hAnsi="Footlight MT Light"/>
          <w:b/>
          <w:bCs/>
          <w:smallCaps/>
          <w:color w:val="1F3864" w:themeColor="accent1" w:themeShade="80"/>
          <w:sz w:val="44"/>
          <w:szCs w:val="44"/>
        </w:rPr>
      </w:pPr>
      <w:r w:rsidRPr="002D5C74">
        <w:rPr>
          <w:rFonts w:ascii="Footlight MT Light" w:hAnsi="Footlight MT Light"/>
          <w:b/>
          <w:bCs/>
          <w:smallCaps/>
          <w:color w:val="1F3864" w:themeColor="accent1" w:themeShade="80"/>
          <w:sz w:val="44"/>
          <w:szCs w:val="44"/>
        </w:rPr>
        <w:t>Introduzione</w:t>
      </w:r>
    </w:p>
    <w:p w14:paraId="49B3F5FA" w14:textId="77777777" w:rsidR="002D5C74" w:rsidRPr="00AD50E5" w:rsidRDefault="002D5C74" w:rsidP="002D5C74">
      <w:pPr>
        <w:jc w:val="both"/>
        <w:rPr>
          <w:rFonts w:ascii="Footlight MT Light" w:hAnsi="Footlight MT Light"/>
          <w:color w:val="000000" w:themeColor="text1"/>
          <w:sz w:val="32"/>
          <w:szCs w:val="32"/>
        </w:rPr>
      </w:pPr>
      <w:r w:rsidRPr="00AD50E5">
        <w:rPr>
          <w:rFonts w:ascii="Footlight MT Light" w:hAnsi="Footlight MT Light"/>
          <w:color w:val="000000" w:themeColor="text1"/>
          <w:sz w:val="32"/>
          <w:szCs w:val="32"/>
        </w:rPr>
        <w:t xml:space="preserve">Nel nome del Padre e del Figlio e dello Spirito Santo. </w:t>
      </w:r>
      <w:r w:rsidRPr="00AD50E5">
        <w:rPr>
          <w:rFonts w:ascii="Footlight MT Light" w:hAnsi="Footlight MT Light"/>
          <w:i/>
          <w:iCs/>
          <w:color w:val="000000" w:themeColor="text1"/>
          <w:sz w:val="32"/>
          <w:szCs w:val="32"/>
        </w:rPr>
        <w:t>Amen.</w:t>
      </w:r>
    </w:p>
    <w:p w14:paraId="17F05CE7" w14:textId="77777777" w:rsidR="002D5C74" w:rsidRPr="002D5C74" w:rsidRDefault="002D5C74" w:rsidP="002D5C74">
      <w:pPr>
        <w:jc w:val="both"/>
        <w:rPr>
          <w:rFonts w:ascii="Footlight MT Light" w:hAnsi="Footlight MT Light"/>
          <w:color w:val="000000" w:themeColor="text1"/>
          <w:sz w:val="32"/>
          <w:szCs w:val="32"/>
        </w:rPr>
      </w:pPr>
    </w:p>
    <w:p w14:paraId="697B6E64" w14:textId="77777777" w:rsidR="002D5C74" w:rsidRPr="002D5C74" w:rsidRDefault="002D5C74" w:rsidP="002D5C74">
      <w:pPr>
        <w:jc w:val="both"/>
        <w:rPr>
          <w:rFonts w:ascii="Footlight MT Light" w:eastAsia="Calibri" w:hAnsi="Footlight MT Light"/>
          <w:sz w:val="32"/>
        </w:rPr>
      </w:pPr>
      <w:r w:rsidRPr="002D5C74">
        <w:rPr>
          <w:rFonts w:ascii="Footlight MT Light" w:eastAsia="Calibri" w:hAnsi="Footlight MT Light"/>
          <w:sz w:val="32"/>
        </w:rPr>
        <w:t>“Cari fratelli e sorelle consacrati, siete uomini e donne semplici che avete visto il tesoro che vale più di tutti gli averi del mondo. Per esso avete lasciato cose preziose, come i beni, come crearvi una famiglia vostra. Perché l’avete fatto? Perché vi siete innamorati di Gesù, avete visto tutto in Lui e, rapiti dal suo sguardo, avete lasciato il resto. La vita consacrata è questa visione. È vedere quel che conta nella vita. È accogliere il dono del Signore a braccia aperte, come fece Simeone. Ecco che cosa vedono gli occhi dei consacrati: la grazia di Dio riversata nelle loro mani. Il consacrato è colui che ogni giorno si guarda e dice: “Tutto è dono, tutto è grazia”. Cari fratelli e sorelle, non ci siamo meritati la vita religiosa, è un dono di amore che abbiamo ricevuto.” (</w:t>
      </w:r>
      <w:r w:rsidRPr="002D5C74">
        <w:rPr>
          <w:rFonts w:ascii="Footlight MT Light" w:eastAsia="Calibri" w:hAnsi="Footlight MT Light"/>
          <w:i/>
          <w:iCs/>
          <w:sz w:val="32"/>
        </w:rPr>
        <w:t>Papa Francesco</w:t>
      </w:r>
      <w:r w:rsidRPr="002D5C74">
        <w:rPr>
          <w:rFonts w:ascii="Footlight MT Light" w:eastAsia="Calibri" w:hAnsi="Footlight MT Light"/>
          <w:sz w:val="32"/>
        </w:rPr>
        <w:t>)</w:t>
      </w:r>
    </w:p>
    <w:p w14:paraId="65277B2A" w14:textId="77777777" w:rsidR="002D5C74" w:rsidRPr="002D5C74" w:rsidRDefault="002D5C74" w:rsidP="002D5C74">
      <w:pPr>
        <w:jc w:val="both"/>
        <w:rPr>
          <w:rFonts w:ascii="Footlight MT Light" w:hAnsi="Footlight MT Light"/>
          <w:color w:val="000000" w:themeColor="text1"/>
          <w:sz w:val="32"/>
          <w:szCs w:val="32"/>
        </w:rPr>
      </w:pPr>
    </w:p>
    <w:p w14:paraId="36ACDA64" w14:textId="77777777" w:rsidR="002D5C74" w:rsidRPr="002D5C74" w:rsidRDefault="002D5C74" w:rsidP="002D5C74">
      <w:pPr>
        <w:rPr>
          <w:rFonts w:ascii="Footlight MT Light" w:hAnsi="Footlight MT Light"/>
          <w:b/>
          <w:bCs/>
          <w:smallCaps/>
          <w:color w:val="1F3864" w:themeColor="accent1" w:themeShade="80"/>
          <w:sz w:val="44"/>
          <w:szCs w:val="44"/>
        </w:rPr>
      </w:pPr>
      <w:r w:rsidRPr="002D5C74">
        <w:rPr>
          <w:rFonts w:ascii="Footlight MT Light" w:hAnsi="Footlight MT Light"/>
          <w:b/>
          <w:bCs/>
          <w:smallCaps/>
          <w:color w:val="1F3864" w:themeColor="accent1" w:themeShade="80"/>
          <w:sz w:val="44"/>
          <w:szCs w:val="44"/>
        </w:rPr>
        <w:t xml:space="preserve">Invocazione allo Spirito Santo </w:t>
      </w:r>
    </w:p>
    <w:p w14:paraId="34D4DB81" w14:textId="77777777" w:rsidR="002D5C74" w:rsidRPr="002D5C74" w:rsidRDefault="002D5C74" w:rsidP="002D5C74">
      <w:pPr>
        <w:jc w:val="both"/>
        <w:rPr>
          <w:rFonts w:ascii="Footlight MT Light" w:eastAsia="Calibri" w:hAnsi="Footlight MT Light"/>
          <w:sz w:val="32"/>
        </w:rPr>
      </w:pPr>
      <w:r w:rsidRPr="002D5C74">
        <w:rPr>
          <w:rFonts w:ascii="Footlight MT Light" w:eastAsia="Calibri" w:hAnsi="Footlight MT Light"/>
          <w:sz w:val="32"/>
        </w:rPr>
        <w:t xml:space="preserve">O Spirito di Dio illumina il cammino di ogni consacrato e fa loro capire la missione in questa vita! Dona loro il gusto della verità, chiarisci loro chi sono veramente. Fa che siano capaci di essere fedeli, dona loro la fortezza per impegnare tutte le loro facoltà e risorse, per impiegare tutti i loro talenti, per spendere e, se necessario, consumare tutta la loro vita nella </w:t>
      </w:r>
      <w:r w:rsidRPr="002D5C74">
        <w:rPr>
          <w:rFonts w:ascii="Footlight MT Light" w:eastAsia="Calibri" w:hAnsi="Footlight MT Light"/>
          <w:sz w:val="32"/>
        </w:rPr>
        <w:lastRenderedPageBreak/>
        <w:t>missione ricevuta. O Spirito Santo, fa sentire ad ogni consacrato la gioia profonda di essere da te amati e di poter amare con generosità. Amen.</w:t>
      </w:r>
    </w:p>
    <w:p w14:paraId="46DF4851" w14:textId="77777777" w:rsidR="002D5C74" w:rsidRPr="00057951" w:rsidRDefault="002D5C74" w:rsidP="002D5C74">
      <w:pPr>
        <w:pStyle w:val="NormaleWeb"/>
        <w:shd w:val="clear" w:color="auto" w:fill="FFFFFF"/>
        <w:spacing w:before="0" w:beforeAutospacing="0" w:after="0" w:afterAutospacing="0"/>
        <w:jc w:val="both"/>
        <w:rPr>
          <w:rFonts w:ascii="Footlight MT Light" w:hAnsi="Footlight MT Light"/>
          <w:color w:val="000000" w:themeColor="text1"/>
          <w:sz w:val="32"/>
          <w:szCs w:val="32"/>
        </w:rPr>
      </w:pPr>
    </w:p>
    <w:p w14:paraId="7EE6391E" w14:textId="77777777" w:rsidR="002D5C74" w:rsidRPr="002D5C74" w:rsidRDefault="002D5C74" w:rsidP="002D5C74">
      <w:pPr>
        <w:rPr>
          <w:rFonts w:ascii="Footlight MT Light" w:hAnsi="Footlight MT Light"/>
          <w:b/>
          <w:bCs/>
          <w:smallCaps/>
          <w:color w:val="1F3864" w:themeColor="accent1" w:themeShade="80"/>
          <w:sz w:val="44"/>
          <w:szCs w:val="44"/>
        </w:rPr>
      </w:pPr>
      <w:r w:rsidRPr="002D5C74">
        <w:rPr>
          <w:rFonts w:ascii="Footlight MT Light" w:hAnsi="Footlight MT Light"/>
          <w:b/>
          <w:bCs/>
          <w:smallCaps/>
          <w:color w:val="1F3864" w:themeColor="accent1" w:themeShade="80"/>
          <w:sz w:val="44"/>
          <w:szCs w:val="44"/>
        </w:rPr>
        <w:t xml:space="preserve">Brano biblico </w:t>
      </w:r>
    </w:p>
    <w:p w14:paraId="612A311A" w14:textId="690B7F06" w:rsidR="002D5C74" w:rsidRPr="002D5C74" w:rsidRDefault="002D5C74" w:rsidP="002D5C74">
      <w:pPr>
        <w:jc w:val="both"/>
        <w:rPr>
          <w:rFonts w:ascii="Footlight MT Light" w:eastAsia="Calibri" w:hAnsi="Footlight MT Light"/>
          <w:color w:val="000000" w:themeColor="text1"/>
          <w:sz w:val="32"/>
          <w:szCs w:val="32"/>
        </w:rPr>
      </w:pPr>
      <w:r w:rsidRPr="002D5C74">
        <w:rPr>
          <w:rFonts w:ascii="Footlight MT Light" w:eastAsia="Calibri" w:hAnsi="Footlight MT Light"/>
          <w:i/>
          <w:iCs/>
          <w:color w:val="000000" w:themeColor="text1"/>
          <w:sz w:val="32"/>
          <w:szCs w:val="32"/>
        </w:rPr>
        <w:t xml:space="preserve">Dal Vangelo secondo </w:t>
      </w:r>
      <w:r w:rsidRPr="002D5C74">
        <w:rPr>
          <w:rFonts w:ascii="Footlight MT Light" w:eastAsia="Calibri" w:hAnsi="Footlight MT Light"/>
          <w:i/>
          <w:iCs/>
          <w:color w:val="000000" w:themeColor="text1"/>
          <w:sz w:val="32"/>
          <w:szCs w:val="32"/>
        </w:rPr>
        <w:t>Luca</w:t>
      </w:r>
      <w:r w:rsidRPr="002D5C74">
        <w:rPr>
          <w:rFonts w:ascii="Footlight MT Light" w:eastAsia="Calibri" w:hAnsi="Footlight MT Light"/>
          <w:i/>
          <w:iCs/>
          <w:color w:val="000000" w:themeColor="text1"/>
          <w:sz w:val="32"/>
          <w:szCs w:val="32"/>
        </w:rPr>
        <w:t xml:space="preserve"> </w:t>
      </w:r>
      <w:r w:rsidRPr="002D5C74">
        <w:rPr>
          <w:rFonts w:ascii="Footlight MT Light" w:eastAsia="Calibri" w:hAnsi="Footlight MT Light"/>
          <w:color w:val="000000" w:themeColor="text1"/>
          <w:sz w:val="32"/>
          <w:szCs w:val="32"/>
        </w:rPr>
        <w:t>(</w:t>
      </w:r>
      <w:r w:rsidRPr="002D5C74">
        <w:rPr>
          <w:rFonts w:ascii="Footlight MT Light" w:eastAsia="Calibri" w:hAnsi="Footlight MT Light"/>
          <w:color w:val="000000" w:themeColor="text1"/>
          <w:sz w:val="32"/>
          <w:szCs w:val="32"/>
        </w:rPr>
        <w:t>2</w:t>
      </w:r>
      <w:r w:rsidRPr="002D5C74">
        <w:rPr>
          <w:rFonts w:ascii="Footlight MT Light" w:eastAsia="Calibri" w:hAnsi="Footlight MT Light"/>
          <w:color w:val="000000" w:themeColor="text1"/>
          <w:sz w:val="32"/>
          <w:szCs w:val="32"/>
        </w:rPr>
        <w:t>,</w:t>
      </w:r>
      <w:r w:rsidRPr="002D5C74">
        <w:rPr>
          <w:rFonts w:ascii="Footlight MT Light" w:eastAsia="Calibri" w:hAnsi="Footlight MT Light"/>
          <w:color w:val="000000" w:themeColor="text1"/>
          <w:sz w:val="32"/>
          <w:szCs w:val="32"/>
        </w:rPr>
        <w:t>22-39</w:t>
      </w:r>
      <w:r w:rsidRPr="002D5C74">
        <w:rPr>
          <w:rFonts w:ascii="Footlight MT Light" w:eastAsia="Calibri" w:hAnsi="Footlight MT Light"/>
          <w:color w:val="000000" w:themeColor="text1"/>
          <w:sz w:val="32"/>
          <w:szCs w:val="32"/>
        </w:rPr>
        <w:t>)</w:t>
      </w:r>
    </w:p>
    <w:p w14:paraId="073506BE" w14:textId="2E0F10BF" w:rsidR="002D5C74" w:rsidRPr="002D5C74" w:rsidRDefault="002D5C74" w:rsidP="002D5C74">
      <w:pPr>
        <w:jc w:val="both"/>
        <w:rPr>
          <w:rFonts w:ascii="Footlight MT Light" w:eastAsia="Times New Roman" w:hAnsi="Footlight MT Light"/>
          <w:color w:val="000000" w:themeColor="text1"/>
          <w:sz w:val="32"/>
          <w:szCs w:val="32"/>
          <w:shd w:val="clear" w:color="auto" w:fill="FFFFFF"/>
          <w:lang w:eastAsia="it-IT"/>
        </w:rPr>
      </w:pPr>
      <w:r w:rsidRPr="002D5C74">
        <w:rPr>
          <w:rFonts w:ascii="Footlight MT Light" w:eastAsia="Times New Roman" w:hAnsi="Footlight MT Light"/>
          <w:color w:val="000000" w:themeColor="text1"/>
          <w:sz w:val="32"/>
          <w:szCs w:val="32"/>
          <w:shd w:val="clear" w:color="auto" w:fill="FFFFFF"/>
          <w:lang w:eastAsia="it-IT"/>
        </w:rPr>
        <w:t>Quando furono compiuti i giorni della loro purificazione rituale, secondo la legge di Mosè, portarono il bambino a Gerusalemme per presentarlo al Signore - come è scritto nella legge del Signore:</w:t>
      </w:r>
      <w:r>
        <w:rPr>
          <w:rFonts w:ascii="Footlight MT Light" w:eastAsia="Times New Roman" w:hAnsi="Footlight MT Light"/>
          <w:color w:val="000000" w:themeColor="text1"/>
          <w:sz w:val="32"/>
          <w:szCs w:val="32"/>
          <w:shd w:val="clear" w:color="auto" w:fill="FFFFFF"/>
          <w:lang w:eastAsia="it-IT"/>
        </w:rPr>
        <w:t xml:space="preserve"> </w:t>
      </w:r>
      <w:r w:rsidRPr="002D5C74">
        <w:rPr>
          <w:rFonts w:ascii="Footlight MT Light" w:eastAsia="Times New Roman" w:hAnsi="Footlight MT Light"/>
          <w:i/>
          <w:iCs/>
          <w:color w:val="000000" w:themeColor="text1"/>
          <w:sz w:val="32"/>
          <w:szCs w:val="32"/>
          <w:shd w:val="clear" w:color="auto" w:fill="FFFFFF"/>
          <w:lang w:eastAsia="it-IT"/>
        </w:rPr>
        <w:t>Ogni maschio primogenito sarà sacro al Signore -</w:t>
      </w:r>
      <w:r w:rsidRPr="002D5C74">
        <w:rPr>
          <w:rFonts w:ascii="Footlight MT Light" w:eastAsia="Times New Roman" w:hAnsi="Footlight MT Light"/>
          <w:color w:val="000000" w:themeColor="text1"/>
          <w:sz w:val="32"/>
          <w:szCs w:val="32"/>
          <w:shd w:val="clear" w:color="auto" w:fill="FFFFFF"/>
          <w:lang w:eastAsia="it-IT"/>
        </w:rPr>
        <w:t> e per offrire in sacrificio </w:t>
      </w:r>
      <w:r w:rsidRPr="002D5C74">
        <w:rPr>
          <w:rFonts w:ascii="Footlight MT Light" w:eastAsia="Times New Roman" w:hAnsi="Footlight MT Light"/>
          <w:i/>
          <w:iCs/>
          <w:color w:val="000000" w:themeColor="text1"/>
          <w:sz w:val="32"/>
          <w:szCs w:val="32"/>
          <w:shd w:val="clear" w:color="auto" w:fill="FFFFFF"/>
          <w:lang w:eastAsia="it-IT"/>
        </w:rPr>
        <w:t>una coppia di tortore o due giovani colombi,</w:t>
      </w:r>
      <w:r w:rsidRPr="002D5C74">
        <w:rPr>
          <w:rFonts w:ascii="Footlight MT Light" w:eastAsia="Times New Roman" w:hAnsi="Footlight MT Light"/>
          <w:color w:val="000000" w:themeColor="text1"/>
          <w:sz w:val="32"/>
          <w:szCs w:val="32"/>
          <w:shd w:val="clear" w:color="auto" w:fill="FFFFFF"/>
          <w:lang w:eastAsia="it-IT"/>
        </w:rPr>
        <w:t> come prescrive la legge del Signore.</w:t>
      </w:r>
    </w:p>
    <w:p w14:paraId="3BA8588F" w14:textId="18506C86" w:rsidR="002D5C74" w:rsidRPr="002D5C74" w:rsidRDefault="002D5C74" w:rsidP="002D5C74">
      <w:pPr>
        <w:jc w:val="both"/>
        <w:rPr>
          <w:rFonts w:ascii="Footlight MT Light" w:eastAsia="Times New Roman" w:hAnsi="Footlight MT Light"/>
          <w:color w:val="000000" w:themeColor="text1"/>
          <w:sz w:val="32"/>
          <w:szCs w:val="32"/>
          <w:lang w:eastAsia="it-IT"/>
        </w:rPr>
      </w:pPr>
      <w:r w:rsidRPr="002D5C74">
        <w:rPr>
          <w:rFonts w:ascii="Footlight MT Light" w:eastAsia="Times New Roman" w:hAnsi="Footlight MT Light"/>
          <w:color w:val="000000" w:themeColor="text1"/>
          <w:sz w:val="32"/>
          <w:szCs w:val="32"/>
          <w:shd w:val="clear" w:color="auto" w:fill="FFFFFF"/>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r w:rsidRPr="002D5C74">
        <w:rPr>
          <w:rFonts w:ascii="Footlight MT Light" w:eastAsia="Times New Roman" w:hAnsi="Footlight MT Light"/>
          <w:color w:val="000000" w:themeColor="text1"/>
          <w:sz w:val="32"/>
          <w:szCs w:val="32"/>
          <w:shd w:val="clear" w:color="auto" w:fill="FFFFFF"/>
          <w:lang w:eastAsia="it-IT"/>
        </w:rPr>
        <w:t xml:space="preserve"> </w:t>
      </w:r>
      <w:r w:rsidRPr="002D5C74">
        <w:rPr>
          <w:rFonts w:ascii="Footlight MT Light" w:eastAsia="Times New Roman" w:hAnsi="Footlight MT Light"/>
          <w:i/>
          <w:iCs/>
          <w:color w:val="000000" w:themeColor="text1"/>
          <w:sz w:val="32"/>
          <w:szCs w:val="32"/>
          <w:lang w:eastAsia="it-IT"/>
        </w:rPr>
        <w:t>«Ora puoi lasciare, o</w:t>
      </w:r>
      <w:r w:rsidRPr="002D5C74">
        <w:rPr>
          <w:rFonts w:ascii="Footlight MT Light" w:eastAsia="Times New Roman" w:hAnsi="Footlight MT Light"/>
          <w:i/>
          <w:iCs/>
          <w:color w:val="000000" w:themeColor="text1"/>
          <w:sz w:val="32"/>
          <w:szCs w:val="32"/>
          <w:lang w:eastAsia="it-IT"/>
        </w:rPr>
        <w:t xml:space="preserve"> </w:t>
      </w:r>
      <w:r w:rsidRPr="002D5C74">
        <w:rPr>
          <w:rFonts w:ascii="Footlight MT Light" w:eastAsia="Times New Roman" w:hAnsi="Footlight MT Light"/>
          <w:i/>
          <w:iCs/>
          <w:color w:val="000000" w:themeColor="text1"/>
          <w:sz w:val="32"/>
          <w:szCs w:val="32"/>
          <w:lang w:eastAsia="it-IT"/>
        </w:rPr>
        <w:t>Signore, che il tuo servo</w:t>
      </w:r>
      <w:r w:rsidRPr="002D5C74">
        <w:rPr>
          <w:rFonts w:ascii="Footlight MT Light" w:eastAsia="Times New Roman" w:hAnsi="Footlight MT Light"/>
          <w:i/>
          <w:iCs/>
          <w:color w:val="000000" w:themeColor="text1"/>
          <w:sz w:val="32"/>
          <w:szCs w:val="32"/>
          <w:lang w:eastAsia="it-IT"/>
        </w:rPr>
        <w:t xml:space="preserve"> </w:t>
      </w:r>
      <w:r w:rsidRPr="002D5C74">
        <w:rPr>
          <w:rFonts w:ascii="Footlight MT Light" w:eastAsia="Times New Roman" w:hAnsi="Footlight MT Light"/>
          <w:i/>
          <w:iCs/>
          <w:color w:val="000000" w:themeColor="text1"/>
          <w:sz w:val="32"/>
          <w:szCs w:val="32"/>
          <w:lang w:eastAsia="it-IT"/>
        </w:rPr>
        <w:t>vada in pace, secondo la tua parola,</w:t>
      </w:r>
      <w:r w:rsidRPr="002D5C74">
        <w:rPr>
          <w:rFonts w:ascii="Footlight MT Light" w:eastAsia="Times New Roman" w:hAnsi="Footlight MT Light"/>
          <w:i/>
          <w:iCs/>
          <w:color w:val="000000" w:themeColor="text1"/>
          <w:sz w:val="32"/>
          <w:szCs w:val="32"/>
          <w:lang w:eastAsia="it-IT"/>
        </w:rPr>
        <w:t xml:space="preserve"> </w:t>
      </w:r>
      <w:r w:rsidRPr="002D5C74">
        <w:rPr>
          <w:rFonts w:ascii="Footlight MT Light" w:eastAsia="Times New Roman" w:hAnsi="Footlight MT Light"/>
          <w:i/>
          <w:iCs/>
          <w:color w:val="000000" w:themeColor="text1"/>
          <w:sz w:val="32"/>
          <w:szCs w:val="32"/>
          <w:lang w:eastAsia="it-IT"/>
        </w:rPr>
        <w:t>perché i miei occhi hanno visto la tua salvezza,</w:t>
      </w:r>
      <w:r w:rsidRPr="002D5C74">
        <w:rPr>
          <w:rFonts w:ascii="Footlight MT Light" w:eastAsia="Times New Roman" w:hAnsi="Footlight MT Light"/>
          <w:i/>
          <w:iCs/>
          <w:color w:val="000000" w:themeColor="text1"/>
          <w:sz w:val="32"/>
          <w:szCs w:val="32"/>
          <w:lang w:eastAsia="it-IT"/>
        </w:rPr>
        <w:t xml:space="preserve"> </w:t>
      </w:r>
      <w:r w:rsidRPr="002D5C74">
        <w:rPr>
          <w:rFonts w:ascii="Footlight MT Light" w:eastAsia="Times New Roman" w:hAnsi="Footlight MT Light"/>
          <w:i/>
          <w:iCs/>
          <w:color w:val="000000" w:themeColor="text1"/>
          <w:sz w:val="32"/>
          <w:szCs w:val="32"/>
          <w:lang w:eastAsia="it-IT"/>
        </w:rPr>
        <w:t>preparata da te davanti a tutti i popoli:</w:t>
      </w:r>
      <w:r w:rsidRPr="002D5C74">
        <w:rPr>
          <w:rFonts w:ascii="Footlight MT Light" w:eastAsia="Times New Roman" w:hAnsi="Footlight MT Light"/>
          <w:i/>
          <w:iCs/>
          <w:color w:val="000000" w:themeColor="text1"/>
          <w:sz w:val="32"/>
          <w:szCs w:val="32"/>
          <w:lang w:eastAsia="it-IT"/>
        </w:rPr>
        <w:t xml:space="preserve"> </w:t>
      </w:r>
      <w:r w:rsidRPr="002D5C74">
        <w:rPr>
          <w:rFonts w:ascii="Footlight MT Light" w:eastAsia="Times New Roman" w:hAnsi="Footlight MT Light"/>
          <w:i/>
          <w:iCs/>
          <w:color w:val="000000" w:themeColor="text1"/>
          <w:sz w:val="32"/>
          <w:szCs w:val="32"/>
          <w:lang w:eastAsia="it-IT"/>
        </w:rPr>
        <w:t>luce per rivelarti alle genti</w:t>
      </w:r>
      <w:r w:rsidRPr="002D5C74">
        <w:rPr>
          <w:rFonts w:ascii="Footlight MT Light" w:eastAsia="Times New Roman" w:hAnsi="Footlight MT Light"/>
          <w:i/>
          <w:iCs/>
          <w:color w:val="000000" w:themeColor="text1"/>
          <w:sz w:val="32"/>
          <w:szCs w:val="32"/>
          <w:lang w:eastAsia="it-IT"/>
        </w:rPr>
        <w:t xml:space="preserve"> </w:t>
      </w:r>
      <w:r w:rsidRPr="002D5C74">
        <w:rPr>
          <w:rFonts w:ascii="Footlight MT Light" w:eastAsia="Times New Roman" w:hAnsi="Footlight MT Light"/>
          <w:i/>
          <w:iCs/>
          <w:color w:val="000000" w:themeColor="text1"/>
          <w:sz w:val="32"/>
          <w:szCs w:val="32"/>
          <w:lang w:eastAsia="it-IT"/>
        </w:rPr>
        <w:t>e gloria del tuo popolo, Israele».</w:t>
      </w:r>
    </w:p>
    <w:p w14:paraId="6C0ED6F0" w14:textId="5E629614" w:rsidR="002D5C74" w:rsidRPr="002D5C74" w:rsidRDefault="002D5C74" w:rsidP="002D5C74">
      <w:pPr>
        <w:shd w:val="clear" w:color="auto" w:fill="FFFFFF"/>
        <w:jc w:val="both"/>
        <w:rPr>
          <w:rFonts w:ascii="Footlight MT Light" w:eastAsia="Times New Roman" w:hAnsi="Footlight MT Light"/>
          <w:color w:val="000000" w:themeColor="text1"/>
          <w:sz w:val="32"/>
          <w:szCs w:val="32"/>
          <w:lang w:eastAsia="it-IT"/>
        </w:rPr>
      </w:pPr>
      <w:r w:rsidRPr="002D5C74">
        <w:rPr>
          <w:rFonts w:ascii="Footlight MT Light" w:eastAsia="Times New Roman" w:hAnsi="Footlight MT Light"/>
          <w:color w:val="000000" w:themeColor="text1"/>
          <w:sz w:val="32"/>
          <w:szCs w:val="32"/>
          <w:lang w:eastAsia="it-IT"/>
        </w:rPr>
        <w:t>Il padre e la madre di Gesù si stupivano delle cose che si dicevano di lui. Simeone li benedisse e a Maria, sua madre, disse: «Ecco, egli è qui per la caduta e la risurrezione di molti in Israele e come segno di contraddizione</w:t>
      </w:r>
      <w:r w:rsidRPr="002D5C74">
        <w:rPr>
          <w:rFonts w:ascii="Footlight MT Light" w:eastAsia="Times New Roman" w:hAnsi="Footlight MT Light"/>
          <w:color w:val="000000" w:themeColor="text1"/>
          <w:sz w:val="32"/>
          <w:szCs w:val="32"/>
          <w:lang w:eastAsia="it-IT"/>
        </w:rPr>
        <w:t xml:space="preserve"> </w:t>
      </w:r>
      <w:r w:rsidRPr="002D5C74">
        <w:rPr>
          <w:rFonts w:ascii="Footlight MT Light" w:eastAsia="Times New Roman" w:hAnsi="Footlight MT Light"/>
          <w:color w:val="000000" w:themeColor="text1"/>
          <w:sz w:val="32"/>
          <w:szCs w:val="32"/>
          <w:lang w:eastAsia="it-IT"/>
        </w:rPr>
        <w:t>- e anche a te una spada trafiggerà l'anima -, affinché siano svelati i pensieri di molti cuori».</w:t>
      </w:r>
    </w:p>
    <w:p w14:paraId="53F7E972" w14:textId="1058B804" w:rsidR="002D5C74" w:rsidRPr="002D5C74" w:rsidRDefault="002D5C74" w:rsidP="002D5C74">
      <w:pPr>
        <w:shd w:val="clear" w:color="auto" w:fill="FFFFFF"/>
        <w:jc w:val="both"/>
        <w:rPr>
          <w:rFonts w:ascii="Footlight MT Light" w:eastAsia="Times New Roman" w:hAnsi="Footlight MT Light"/>
          <w:color w:val="000000" w:themeColor="text1"/>
          <w:sz w:val="32"/>
          <w:szCs w:val="32"/>
          <w:lang w:eastAsia="it-IT"/>
        </w:rPr>
      </w:pPr>
      <w:r w:rsidRPr="002D5C74">
        <w:rPr>
          <w:rFonts w:ascii="Footlight MT Light" w:eastAsia="Times New Roman" w:hAnsi="Footlight MT Light"/>
          <w:color w:val="000000" w:themeColor="text1"/>
          <w:sz w:val="32"/>
          <w:szCs w:val="32"/>
          <w:lang w:eastAsia="it-IT"/>
        </w:rPr>
        <w:t xml:space="preserve">C'era anche una profetessa, Anna, figlia di </w:t>
      </w:r>
      <w:proofErr w:type="spellStart"/>
      <w:r w:rsidRPr="002D5C74">
        <w:rPr>
          <w:rFonts w:ascii="Footlight MT Light" w:eastAsia="Times New Roman" w:hAnsi="Footlight MT Light"/>
          <w:color w:val="000000" w:themeColor="text1"/>
          <w:sz w:val="32"/>
          <w:szCs w:val="32"/>
          <w:lang w:eastAsia="it-IT"/>
        </w:rPr>
        <w:t>Fanuele</w:t>
      </w:r>
      <w:proofErr w:type="spellEnd"/>
      <w:r w:rsidRPr="002D5C74">
        <w:rPr>
          <w:rFonts w:ascii="Footlight MT Light" w:eastAsia="Times New Roman" w:hAnsi="Footlight MT Light"/>
          <w:color w:val="000000" w:themeColor="text1"/>
          <w:sz w:val="32"/>
          <w:szCs w:val="32"/>
          <w:lang w:eastAsia="it-IT"/>
        </w:rPr>
        <w:t xml:space="preserve">, della tribù di </w:t>
      </w:r>
      <w:proofErr w:type="spellStart"/>
      <w:r w:rsidRPr="002D5C74">
        <w:rPr>
          <w:rFonts w:ascii="Footlight MT Light" w:eastAsia="Times New Roman" w:hAnsi="Footlight MT Light"/>
          <w:color w:val="000000" w:themeColor="text1"/>
          <w:sz w:val="32"/>
          <w:szCs w:val="32"/>
          <w:lang w:eastAsia="it-IT"/>
        </w:rPr>
        <w:t>Aser</w:t>
      </w:r>
      <w:proofErr w:type="spellEnd"/>
      <w:r w:rsidRPr="002D5C74">
        <w:rPr>
          <w:rFonts w:ascii="Footlight MT Light" w:eastAsia="Times New Roman" w:hAnsi="Footlight MT Light"/>
          <w:color w:val="000000" w:themeColor="text1"/>
          <w:sz w:val="32"/>
          <w:szCs w:val="32"/>
          <w:lang w:eastAsia="it-IT"/>
        </w:rPr>
        <w:t>.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6ED6FB88" w14:textId="77777777" w:rsidR="002D5C74" w:rsidRPr="00057951" w:rsidRDefault="002D5C74" w:rsidP="002D5C74">
      <w:pPr>
        <w:pStyle w:val="NormaleWeb"/>
        <w:shd w:val="clear" w:color="auto" w:fill="FFFFFF"/>
        <w:spacing w:before="0" w:beforeAutospacing="0" w:after="0" w:afterAutospacing="0"/>
        <w:jc w:val="both"/>
        <w:rPr>
          <w:rFonts w:ascii="Footlight MT Light" w:hAnsi="Footlight MT Light"/>
          <w:color w:val="000000" w:themeColor="text1"/>
          <w:sz w:val="32"/>
          <w:szCs w:val="32"/>
        </w:rPr>
      </w:pPr>
    </w:p>
    <w:p w14:paraId="487C71E3" w14:textId="77777777" w:rsidR="002D5C74" w:rsidRPr="002D5C74" w:rsidRDefault="002D5C74" w:rsidP="002D5C74">
      <w:pPr>
        <w:rPr>
          <w:rFonts w:ascii="Footlight MT Light" w:hAnsi="Footlight MT Light"/>
          <w:b/>
          <w:bCs/>
          <w:smallCaps/>
          <w:color w:val="1F3864" w:themeColor="accent1" w:themeShade="80"/>
          <w:sz w:val="44"/>
          <w:szCs w:val="44"/>
        </w:rPr>
      </w:pPr>
      <w:r w:rsidRPr="002D5C74">
        <w:rPr>
          <w:rFonts w:ascii="Footlight MT Light" w:hAnsi="Footlight MT Light"/>
          <w:b/>
          <w:bCs/>
          <w:smallCaps/>
          <w:color w:val="1F3864" w:themeColor="accent1" w:themeShade="80"/>
          <w:sz w:val="44"/>
          <w:szCs w:val="44"/>
        </w:rPr>
        <w:t>Meditazione</w:t>
      </w:r>
    </w:p>
    <w:p w14:paraId="482FF0E7" w14:textId="01C389F7" w:rsidR="002D5C74" w:rsidRPr="002D5C74" w:rsidRDefault="002D5C74" w:rsidP="002D5C74">
      <w:pPr>
        <w:jc w:val="both"/>
        <w:rPr>
          <w:rFonts w:ascii="Footlight MT Light" w:eastAsia="Calibri" w:hAnsi="Footlight MT Light"/>
          <w:sz w:val="32"/>
        </w:rPr>
      </w:pPr>
      <w:r w:rsidRPr="002D5C74">
        <w:rPr>
          <w:rFonts w:ascii="Footlight MT Light" w:eastAsia="Calibri" w:hAnsi="Footlight MT Light"/>
          <w:sz w:val="32"/>
        </w:rPr>
        <w:t xml:space="preserve">Maria e Giuseppe portano Gesù al tempio per presentarlo al Signore, ma non fanno nemmeno in tempo a entrare che subito le braccia di un uomo e di una donna se lo contendono: Gesù non appartiene al tempio, egli appartiene all'uomo. È nostro, di tutti gli uomini e le donne assetati, di quelli che non smettono di cercare e sognare mai, come Simeone; di quelli che sanno vedere oltre, come Anna, e incantarsi davanti a un neonato, perché sentono Dio come futuro. Gesù non è accolto dai sacerdoti, ma da un anziano e un'anziana senza ruolo, due innamorati di Dio che hanno </w:t>
      </w:r>
      <w:r w:rsidRPr="002D5C74">
        <w:rPr>
          <w:rFonts w:ascii="Footlight MT Light" w:eastAsia="Calibri" w:hAnsi="Footlight MT Light"/>
          <w:sz w:val="32"/>
        </w:rPr>
        <w:lastRenderedPageBreak/>
        <w:t>occhi velati dalla vecchiaia, ma ancora accesi dal desiderio. È la vecchiaia del mondo che accoglie fra le sue braccia l'eterna giovinezza di Dio.</w:t>
      </w:r>
      <w:r w:rsidRPr="002D5C74">
        <w:rPr>
          <w:rFonts w:ascii="Footlight MT Light" w:eastAsia="Calibri" w:hAnsi="Footlight MT Light"/>
          <w:sz w:val="32"/>
        </w:rPr>
        <w:t xml:space="preserve"> </w:t>
      </w:r>
      <w:r w:rsidRPr="002D5C74">
        <w:rPr>
          <w:rFonts w:ascii="Footlight MT Light" w:eastAsia="Calibri" w:hAnsi="Footlight MT Light"/>
          <w:sz w:val="32"/>
        </w:rPr>
        <w:t>Lo Spirito aveva rivelato a Simeone che non avrebbe visto la morte senza aver prima veduto il Messia. Parole che lo Spirito ha conservato nella Bibbia perché io le conservassi nel cuore: tu non morirai senza aver visto il Signore. La tua vita non si spegnerà senza risposte, senza incontri, senza luce. Verrà anche per me il Signore, verrà come aiuto in ciò che fa soffrire, come forza di ciò che fa partire. Io non morirò senza aver visto l'offensiva di Dio, l'offensiva del bene, già in atto, di un Dio all'opera tra noi, lievito nel nostro pane.</w:t>
      </w:r>
      <w:r w:rsidRPr="002D5C74">
        <w:rPr>
          <w:rFonts w:ascii="Footlight MT Light" w:eastAsia="Calibri" w:hAnsi="Footlight MT Light"/>
          <w:sz w:val="32"/>
        </w:rPr>
        <w:t xml:space="preserve"> </w:t>
      </w:r>
      <w:r w:rsidRPr="002D5C74">
        <w:rPr>
          <w:rFonts w:ascii="Footlight MT Light" w:eastAsia="Calibri" w:hAnsi="Footlight MT Light"/>
          <w:sz w:val="32"/>
        </w:rPr>
        <w:t>Simeone aspettava la consolazione di Israele. Lui sapeva aspettare, come chi ha speranza. Come lui il cristiano è il contrario di chi non si aspetta più niente, ma crede tenacemente che qualcosa può accadere. Se aspetti, gli occhi si fanno attenti, penetranti, vigili e vedono: ho visto la luce preparata per i popoli. Ma quale luce emana da questo piccolo figlio della terra? La luce è Gesù, luce incarnata, carne illuminata, storia fecondata. La salvezza non è un’opera particolare, ma Dio che è venuto, si lascia abbracciare dall'uomo, mescola la sua vita alle nostre. E a quella di tutti i popoli, di tutte le genti... la salvezza non è un fatto individuale, che riguarda solo la mia vita: o ci salveremo tutti insieme o periremo tutti.</w:t>
      </w:r>
    </w:p>
    <w:p w14:paraId="0A068C10" w14:textId="77777777" w:rsidR="002D5C74" w:rsidRPr="00AD50E5" w:rsidRDefault="002D5C74" w:rsidP="002D5C74">
      <w:pPr>
        <w:pStyle w:val="NormaleWeb"/>
        <w:shd w:val="clear" w:color="auto" w:fill="FFFFFF"/>
        <w:spacing w:before="0" w:beforeAutospacing="0" w:after="0" w:afterAutospacing="0"/>
        <w:jc w:val="both"/>
        <w:rPr>
          <w:rFonts w:ascii="Footlight MT Light" w:hAnsi="Footlight MT Light"/>
          <w:color w:val="000000" w:themeColor="text1"/>
          <w:sz w:val="20"/>
          <w:szCs w:val="20"/>
        </w:rPr>
      </w:pPr>
    </w:p>
    <w:p w14:paraId="3837E567" w14:textId="77777777" w:rsidR="002D5C74" w:rsidRPr="00AD50E5" w:rsidRDefault="002D5C74" w:rsidP="002D5C74">
      <w:pPr>
        <w:pStyle w:val="NormaleWeb"/>
        <w:shd w:val="clear" w:color="auto" w:fill="FFFFFF"/>
        <w:spacing w:before="0" w:beforeAutospacing="0" w:after="0" w:afterAutospacing="0"/>
        <w:jc w:val="both"/>
        <w:rPr>
          <w:rFonts w:ascii="Footlight MT Light" w:hAnsi="Footlight MT Light"/>
          <w:color w:val="000000" w:themeColor="text1"/>
          <w:sz w:val="32"/>
          <w:szCs w:val="32"/>
        </w:rPr>
      </w:pPr>
      <w:r w:rsidRPr="00AD50E5">
        <w:rPr>
          <w:rFonts w:ascii="Footlight MT Light" w:hAnsi="Footlight MT Light"/>
          <w:b/>
          <w:bCs/>
          <w:color w:val="000000" w:themeColor="text1"/>
          <w:sz w:val="32"/>
          <w:szCs w:val="32"/>
        </w:rPr>
        <w:t>PRENDI UN MOMENTO PER TE</w:t>
      </w:r>
      <w:r w:rsidRPr="00AD50E5">
        <w:rPr>
          <w:rFonts w:ascii="Footlight MT Light" w:hAnsi="Footlight MT Light"/>
          <w:color w:val="000000" w:themeColor="text1"/>
          <w:sz w:val="32"/>
          <w:szCs w:val="32"/>
        </w:rPr>
        <w:t xml:space="preserve"> </w:t>
      </w:r>
    </w:p>
    <w:p w14:paraId="536884F9" w14:textId="3FCCA240" w:rsidR="002D5C74" w:rsidRPr="00F83411" w:rsidRDefault="002D5C74" w:rsidP="002D5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Footlight MT Light" w:eastAsia="Times New Roman" w:hAnsi="Footlight MT Light"/>
          <w:sz w:val="32"/>
          <w:szCs w:val="32"/>
          <w:lang w:eastAsia="it-IT"/>
        </w:rPr>
      </w:pPr>
      <w:r w:rsidRPr="00F83411">
        <w:rPr>
          <w:rFonts w:ascii="Footlight MT Light" w:eastAsia="Times New Roman" w:hAnsi="Footlight MT Light"/>
          <w:sz w:val="32"/>
          <w:szCs w:val="32"/>
          <w:lang w:eastAsia="it-IT"/>
        </w:rPr>
        <w:t xml:space="preserve">A partire dal brano del </w:t>
      </w:r>
      <w:r w:rsidR="00FE105F">
        <w:rPr>
          <w:rFonts w:ascii="Footlight MT Light" w:eastAsia="Times New Roman" w:hAnsi="Footlight MT Light"/>
          <w:sz w:val="32"/>
          <w:szCs w:val="32"/>
          <w:lang w:eastAsia="it-IT"/>
        </w:rPr>
        <w:t>V</w:t>
      </w:r>
      <w:r w:rsidRPr="00F83411">
        <w:rPr>
          <w:rFonts w:ascii="Footlight MT Light" w:eastAsia="Times New Roman" w:hAnsi="Footlight MT Light"/>
          <w:sz w:val="32"/>
          <w:szCs w:val="32"/>
          <w:lang w:eastAsia="it-IT"/>
        </w:rPr>
        <w:t xml:space="preserve">angelo e da questi spunti prenditi un tempo di meditazione personale: leggi e rileggi il brano, fallo scendere nel tuo cuore, chiediti come questo brano parla alla tua vita di oggi. </w:t>
      </w:r>
    </w:p>
    <w:p w14:paraId="6BC21527" w14:textId="77777777" w:rsidR="002D5C74" w:rsidRPr="00AD50E5" w:rsidRDefault="002D5C74" w:rsidP="002D5C74">
      <w:pPr>
        <w:jc w:val="both"/>
        <w:rPr>
          <w:rFonts w:ascii="Footlight MT Light" w:hAnsi="Footlight MT Light"/>
          <w:color w:val="000000" w:themeColor="text1"/>
          <w:sz w:val="32"/>
          <w:szCs w:val="32"/>
        </w:rPr>
      </w:pPr>
    </w:p>
    <w:p w14:paraId="0FB26B10" w14:textId="0A049AE0" w:rsidR="002D5C74" w:rsidRDefault="002D5C74" w:rsidP="002D5C74">
      <w:pPr>
        <w:rPr>
          <w:rFonts w:ascii="Footlight MT Light" w:hAnsi="Footlight MT Light"/>
          <w:b/>
          <w:bCs/>
          <w:smallCaps/>
          <w:color w:val="1F3864" w:themeColor="accent1" w:themeShade="80"/>
          <w:sz w:val="44"/>
          <w:szCs w:val="44"/>
        </w:rPr>
      </w:pPr>
      <w:r w:rsidRPr="002D5C74">
        <w:rPr>
          <w:rFonts w:ascii="Footlight MT Light" w:hAnsi="Footlight MT Light"/>
          <w:b/>
          <w:bCs/>
          <w:smallCaps/>
          <w:color w:val="1F3864" w:themeColor="accent1" w:themeShade="80"/>
          <w:sz w:val="44"/>
          <w:szCs w:val="44"/>
        </w:rPr>
        <w:t xml:space="preserve">Ringraziamento </w:t>
      </w:r>
    </w:p>
    <w:p w14:paraId="41C6532C"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Acclamate il Signore, voi tutti della terra,</w:t>
      </w:r>
    </w:p>
    <w:p w14:paraId="7071A2C9"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servite il Signore nella gioia,</w:t>
      </w:r>
    </w:p>
    <w:p w14:paraId="527EF720"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presentatevi a lui con esultanza.</w:t>
      </w:r>
    </w:p>
    <w:p w14:paraId="6BDB5513"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Riconoscete che solo il Signore è Dio:</w:t>
      </w:r>
    </w:p>
    <w:p w14:paraId="585B9A8F"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egli ci ha fatti e noi siamo suoi,</w:t>
      </w:r>
    </w:p>
    <w:p w14:paraId="4D454613"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suo popolo e gregge del suo pascolo.</w:t>
      </w:r>
    </w:p>
    <w:p w14:paraId="759E36D8"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Varcate le sue porte con inni di grazie,</w:t>
      </w:r>
    </w:p>
    <w:p w14:paraId="51AAE48B"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i suoi atri con canti di lode,</w:t>
      </w:r>
    </w:p>
    <w:p w14:paraId="240E8DE0"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lodatelo, benedite il suo nome;</w:t>
      </w:r>
    </w:p>
    <w:p w14:paraId="5D659AFF"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perché buono è il Signore,</w:t>
      </w:r>
    </w:p>
    <w:p w14:paraId="1DF81390" w14:textId="7777777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il suo amore è per sempre,</w:t>
      </w:r>
    </w:p>
    <w:p w14:paraId="51133681" w14:textId="5601D8A2" w:rsid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la sua fedeltà di generazione in generazione.</w:t>
      </w:r>
    </w:p>
    <w:p w14:paraId="1FE08FC7" w14:textId="6EF2FE78" w:rsidR="00FE105F" w:rsidRPr="00FE105F" w:rsidRDefault="00FE105F" w:rsidP="00FE105F">
      <w:pPr>
        <w:jc w:val="right"/>
        <w:rPr>
          <w:rFonts w:ascii="Footlight MT Light" w:eastAsia="Calibri" w:hAnsi="Footlight MT Light"/>
          <w:sz w:val="32"/>
        </w:rPr>
      </w:pPr>
      <w:r>
        <w:rPr>
          <w:rFonts w:ascii="Footlight MT Light" w:eastAsia="Calibri" w:hAnsi="Footlight MT Light"/>
          <w:sz w:val="32"/>
        </w:rPr>
        <w:t>(Sal 100)</w:t>
      </w:r>
    </w:p>
    <w:p w14:paraId="691EDFBB" w14:textId="77777777" w:rsidR="00FE105F" w:rsidRPr="00FE105F" w:rsidRDefault="00FE105F" w:rsidP="00FE105F">
      <w:pPr>
        <w:jc w:val="both"/>
        <w:rPr>
          <w:rFonts w:ascii="Calibri" w:eastAsia="Calibri" w:hAnsi="Calibri"/>
          <w:sz w:val="24"/>
          <w:szCs w:val="22"/>
        </w:rPr>
      </w:pPr>
    </w:p>
    <w:p w14:paraId="6DB62E02" w14:textId="77777777" w:rsidR="00FE105F" w:rsidRPr="00FE105F" w:rsidRDefault="00FE105F" w:rsidP="002D5C74">
      <w:pPr>
        <w:rPr>
          <w:rFonts w:ascii="Footlight MT Light" w:hAnsi="Footlight MT Light"/>
          <w:smallCaps/>
          <w:color w:val="000000" w:themeColor="text1"/>
          <w:sz w:val="32"/>
          <w:szCs w:val="32"/>
        </w:rPr>
      </w:pPr>
    </w:p>
    <w:p w14:paraId="4AC1FBE2" w14:textId="06321422" w:rsidR="00FE105F" w:rsidRDefault="00FE105F" w:rsidP="002D5C74">
      <w:pPr>
        <w:spacing w:line="259" w:lineRule="auto"/>
        <w:jc w:val="both"/>
        <w:rPr>
          <w:rFonts w:ascii="Footlight MT Light" w:eastAsia="Calibri" w:hAnsi="Footlight MT Light" w:cs="Calibri"/>
          <w:sz w:val="32"/>
          <w:szCs w:val="32"/>
        </w:rPr>
        <w:sectPr w:rsidR="00FE105F" w:rsidSect="00AD50E5">
          <w:footerReference w:type="default" r:id="rId7"/>
          <w:pgSz w:w="11906" w:h="16838"/>
          <w:pgMar w:top="1134" w:right="1134" w:bottom="1417" w:left="1134" w:header="708" w:footer="708" w:gutter="0"/>
          <w:cols w:space="708"/>
          <w:docGrid w:linePitch="381"/>
        </w:sectPr>
      </w:pPr>
    </w:p>
    <w:p w14:paraId="62049D5F" w14:textId="77777777" w:rsidR="002D5C74" w:rsidRDefault="002D5C74" w:rsidP="002D5C74">
      <w:pPr>
        <w:pStyle w:val="NormaleWeb"/>
        <w:shd w:val="clear" w:color="auto" w:fill="FFFFFF"/>
        <w:spacing w:before="0" w:beforeAutospacing="0" w:after="0" w:afterAutospacing="0"/>
        <w:jc w:val="right"/>
        <w:rPr>
          <w:rFonts w:ascii="Footlight MT Light" w:hAnsi="Footlight MT Light"/>
          <w:color w:val="000000" w:themeColor="text1"/>
          <w:sz w:val="32"/>
          <w:szCs w:val="32"/>
        </w:rPr>
        <w:sectPr w:rsidR="002D5C74" w:rsidSect="005764F0">
          <w:type w:val="continuous"/>
          <w:pgSz w:w="11906" w:h="16838"/>
          <w:pgMar w:top="1134" w:right="1134" w:bottom="1417" w:left="1134" w:header="708" w:footer="708" w:gutter="0"/>
          <w:cols w:num="2" w:space="708"/>
          <w:docGrid w:linePitch="381"/>
        </w:sectPr>
      </w:pPr>
    </w:p>
    <w:p w14:paraId="4A901325" w14:textId="77777777" w:rsidR="002D5C74" w:rsidRPr="002D5C74" w:rsidRDefault="002D5C74" w:rsidP="002D5C74">
      <w:pPr>
        <w:rPr>
          <w:rFonts w:ascii="Footlight MT Light" w:hAnsi="Footlight MT Light"/>
          <w:b/>
          <w:bCs/>
          <w:smallCaps/>
          <w:color w:val="1F3864" w:themeColor="accent1" w:themeShade="80"/>
          <w:sz w:val="44"/>
          <w:szCs w:val="44"/>
        </w:rPr>
      </w:pPr>
      <w:r w:rsidRPr="002D5C74">
        <w:rPr>
          <w:rFonts w:ascii="Footlight MT Light" w:hAnsi="Footlight MT Light"/>
          <w:b/>
          <w:bCs/>
          <w:smallCaps/>
          <w:color w:val="1F3864" w:themeColor="accent1" w:themeShade="80"/>
          <w:sz w:val="44"/>
          <w:szCs w:val="44"/>
        </w:rPr>
        <w:lastRenderedPageBreak/>
        <w:t xml:space="preserve">Intercessioni </w:t>
      </w:r>
    </w:p>
    <w:p w14:paraId="5BDFAA97" w14:textId="77777777" w:rsidR="00FE105F" w:rsidRPr="00FE105F" w:rsidRDefault="00FE105F" w:rsidP="00FE105F">
      <w:pPr>
        <w:spacing w:after="120"/>
        <w:jc w:val="both"/>
        <w:rPr>
          <w:rFonts w:ascii="Footlight MT Light" w:eastAsia="Calibri" w:hAnsi="Footlight MT Light"/>
          <w:b/>
          <w:sz w:val="32"/>
        </w:rPr>
      </w:pPr>
      <w:r w:rsidRPr="00FE105F">
        <w:rPr>
          <w:rFonts w:ascii="Footlight MT Light" w:eastAsia="Calibri" w:hAnsi="Footlight MT Light"/>
          <w:sz w:val="32"/>
        </w:rPr>
        <w:t xml:space="preserve">Signore, Tu sei vicino alla nostra vita, hai condiviso fino alla morte la nostra realtà umana, sostieni la nostra preghiera perché ci aiuti a crescere nella vita cristiana di ogni giorno. </w:t>
      </w:r>
      <w:r w:rsidRPr="00FE105F">
        <w:rPr>
          <w:rFonts w:ascii="Footlight MT Light" w:eastAsia="Calibri" w:hAnsi="Footlight MT Light"/>
          <w:b/>
          <w:sz w:val="32"/>
        </w:rPr>
        <w:t xml:space="preserve">Diciamo insieme: Ascoltaci o Signore. </w:t>
      </w:r>
    </w:p>
    <w:p w14:paraId="2EA049BC" w14:textId="77777777" w:rsidR="00FE105F" w:rsidRPr="00FE105F" w:rsidRDefault="00FE105F" w:rsidP="00FE105F">
      <w:pPr>
        <w:spacing w:after="120"/>
        <w:jc w:val="both"/>
        <w:rPr>
          <w:rFonts w:ascii="Footlight MT Light" w:eastAsia="Calibri" w:hAnsi="Footlight MT Light"/>
          <w:sz w:val="32"/>
        </w:rPr>
      </w:pPr>
      <w:r w:rsidRPr="00FE105F">
        <w:rPr>
          <w:rFonts w:ascii="Footlight MT Light" w:eastAsia="Calibri" w:hAnsi="Footlight MT Light"/>
          <w:sz w:val="32"/>
        </w:rPr>
        <w:t>1. Per le persone consacrate, il Signore Gesù sia l’unico significato, il cuore e la meta della loro esistenza. Preghiamo.</w:t>
      </w:r>
    </w:p>
    <w:p w14:paraId="563973D5" w14:textId="77777777" w:rsidR="00FE105F" w:rsidRPr="00FE105F" w:rsidRDefault="00FE105F" w:rsidP="00FE105F">
      <w:pPr>
        <w:spacing w:after="120"/>
        <w:jc w:val="both"/>
        <w:rPr>
          <w:rFonts w:ascii="Footlight MT Light" w:eastAsia="Calibri" w:hAnsi="Footlight MT Light"/>
          <w:sz w:val="32"/>
        </w:rPr>
      </w:pPr>
      <w:r w:rsidRPr="00FE105F">
        <w:rPr>
          <w:rFonts w:ascii="Footlight MT Light" w:eastAsia="Calibri" w:hAnsi="Footlight MT Light"/>
          <w:sz w:val="32"/>
        </w:rPr>
        <w:t>2. Per le persone consacrate, perché sappiano vivere con fedeltà la loro consacrazione. Preghiamo.</w:t>
      </w:r>
    </w:p>
    <w:p w14:paraId="751D979B" w14:textId="77777777" w:rsidR="00FE105F" w:rsidRPr="00FE105F" w:rsidRDefault="00FE105F" w:rsidP="00FE105F">
      <w:pPr>
        <w:spacing w:after="120"/>
        <w:jc w:val="both"/>
        <w:rPr>
          <w:rFonts w:ascii="Footlight MT Light" w:eastAsia="Calibri" w:hAnsi="Footlight MT Light"/>
          <w:sz w:val="32"/>
        </w:rPr>
      </w:pPr>
      <w:r w:rsidRPr="00FE105F">
        <w:rPr>
          <w:rFonts w:ascii="Footlight MT Light" w:eastAsia="Calibri" w:hAnsi="Footlight MT Light"/>
          <w:sz w:val="32"/>
        </w:rPr>
        <w:t>3. Per le persone consacrate, perché le loro esistenze si rinnovino di giorno in giorno, e diventino Vangelo vivente nel mondo in cui vivono. Preghiamo.</w:t>
      </w:r>
    </w:p>
    <w:p w14:paraId="0B4DFE5D" w14:textId="21A23B97" w:rsidR="00FE105F" w:rsidRPr="00FE105F" w:rsidRDefault="00FE105F" w:rsidP="00FE105F">
      <w:pPr>
        <w:jc w:val="both"/>
        <w:rPr>
          <w:rFonts w:ascii="Footlight MT Light" w:eastAsia="Calibri" w:hAnsi="Footlight MT Light"/>
          <w:sz w:val="32"/>
        </w:rPr>
      </w:pPr>
      <w:r w:rsidRPr="00FE105F">
        <w:rPr>
          <w:rFonts w:ascii="Footlight MT Light" w:eastAsia="Calibri" w:hAnsi="Footlight MT Light"/>
          <w:sz w:val="32"/>
        </w:rPr>
        <w:t>4. Per le persone consacrate, perché vivendo nella preghiera la vicinanza alla tua persona, possano essere testimoni credibili e guide sicure per i giovani in ricerca vocazionale. Preghiamo.</w:t>
      </w:r>
    </w:p>
    <w:p w14:paraId="4A23DC5F" w14:textId="77777777" w:rsidR="00FE105F" w:rsidRPr="00FE105F" w:rsidRDefault="00FE105F" w:rsidP="00FE105F">
      <w:pPr>
        <w:jc w:val="both"/>
        <w:rPr>
          <w:rFonts w:ascii="Footlight MT Light" w:eastAsia="Calibri" w:hAnsi="Footlight MT Light"/>
          <w:sz w:val="18"/>
          <w:szCs w:val="16"/>
        </w:rPr>
      </w:pPr>
    </w:p>
    <w:p w14:paraId="5CCA1741" w14:textId="4DD82363" w:rsidR="00FE105F" w:rsidRPr="00FE105F" w:rsidRDefault="00FE105F" w:rsidP="00FE105F">
      <w:pPr>
        <w:jc w:val="both"/>
        <w:rPr>
          <w:rFonts w:ascii="Footlight MT Light" w:eastAsia="Calibri" w:hAnsi="Footlight MT Light"/>
          <w:i/>
          <w:sz w:val="32"/>
        </w:rPr>
      </w:pPr>
      <w:r w:rsidRPr="00FE105F">
        <w:rPr>
          <w:rFonts w:ascii="Footlight MT Light" w:eastAsia="Calibri" w:hAnsi="Footlight MT Light"/>
          <w:sz w:val="32"/>
        </w:rPr>
        <w:t xml:space="preserve">Come un’unica famiglia preghiamo insieme: </w:t>
      </w:r>
      <w:r w:rsidRPr="00FE105F">
        <w:rPr>
          <w:rFonts w:ascii="Footlight MT Light" w:eastAsia="Calibri" w:hAnsi="Footlight MT Light"/>
          <w:b/>
          <w:bCs/>
          <w:i/>
          <w:sz w:val="32"/>
        </w:rPr>
        <w:t>Padre nostro…</w:t>
      </w:r>
    </w:p>
    <w:p w14:paraId="340AB97D" w14:textId="4FF15413" w:rsidR="002D5C74" w:rsidRPr="00FE105F" w:rsidRDefault="002D5C74" w:rsidP="002D5C74">
      <w:pPr>
        <w:pStyle w:val="NormaleWeb"/>
        <w:shd w:val="clear" w:color="auto" w:fill="FFFFFF"/>
        <w:spacing w:before="0" w:beforeAutospacing="0" w:after="0" w:afterAutospacing="0"/>
        <w:jc w:val="both"/>
        <w:rPr>
          <w:rFonts w:ascii="Footlight MT Light" w:hAnsi="Footlight MT Light"/>
          <w:color w:val="000000" w:themeColor="text1"/>
          <w:sz w:val="32"/>
          <w:szCs w:val="32"/>
        </w:rPr>
      </w:pPr>
    </w:p>
    <w:p w14:paraId="1A7ABD10" w14:textId="2348D271" w:rsidR="002D5C74" w:rsidRPr="002D5C74" w:rsidRDefault="002D5C74" w:rsidP="002D5C74">
      <w:pPr>
        <w:rPr>
          <w:rFonts w:ascii="Footlight MT Light" w:hAnsi="Footlight MT Light"/>
          <w:b/>
          <w:bCs/>
          <w:smallCaps/>
          <w:color w:val="1F3864" w:themeColor="accent1" w:themeShade="80"/>
          <w:sz w:val="44"/>
          <w:szCs w:val="44"/>
        </w:rPr>
      </w:pPr>
      <w:r w:rsidRPr="002D5C74">
        <w:rPr>
          <w:rFonts w:ascii="Footlight MT Light" w:hAnsi="Footlight MT Light"/>
          <w:b/>
          <w:bCs/>
          <w:smallCaps/>
          <w:color w:val="1F3864" w:themeColor="accent1" w:themeShade="80"/>
          <w:sz w:val="44"/>
          <w:szCs w:val="44"/>
        </w:rPr>
        <w:t>Orazione</w:t>
      </w:r>
    </w:p>
    <w:p w14:paraId="3127EAF2" w14:textId="3BBDF9B7" w:rsidR="00FE105F" w:rsidRPr="00FE105F" w:rsidRDefault="00FE105F" w:rsidP="00FE105F">
      <w:pPr>
        <w:jc w:val="both"/>
        <w:rPr>
          <w:rFonts w:ascii="Footlight MT Light" w:eastAsia="Calibri" w:hAnsi="Footlight MT Light"/>
          <w:sz w:val="32"/>
        </w:rPr>
      </w:pPr>
      <w:r>
        <w:rPr>
          <w:noProof/>
        </w:rPr>
        <w:drawing>
          <wp:anchor distT="0" distB="0" distL="114300" distR="114300" simplePos="0" relativeHeight="251666432" behindDoc="0" locked="0" layoutInCell="1" allowOverlap="1" wp14:anchorId="192304F0" wp14:editId="2B5DFB50">
            <wp:simplePos x="0" y="0"/>
            <wp:positionH relativeFrom="margin">
              <wp:align>right</wp:align>
            </wp:positionH>
            <wp:positionV relativeFrom="paragraph">
              <wp:posOffset>490855</wp:posOffset>
            </wp:positionV>
            <wp:extent cx="4051300" cy="2278380"/>
            <wp:effectExtent l="0" t="0" r="6350" b="7620"/>
            <wp:wrapSquare wrapText="bothSides"/>
            <wp:docPr id="2" name="Immagine 2" descr="Briciole#41] TRA LE BRACCIA - Presentazione del Signor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ciole#41] TRA LE BRACCIA - Presentazione del Signore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1300" cy="2278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E105F">
        <w:rPr>
          <w:rFonts w:ascii="Footlight MT Light" w:eastAsia="Calibri" w:hAnsi="Footlight MT Light"/>
          <w:sz w:val="32"/>
        </w:rPr>
        <w:t xml:space="preserve">O Dio, che ispiri e porti a compimento ogni santo proposito, guida i tuoi fedeli sulla via della salvezza eterna, e a coloro che, lasciata ogni cosa, hanno votato a te la loro vita, concedi di seguire Cristo, rinunciando a quanto appartiene alla terra, per servire te e i loro fratelli in spirito di povertà e umiltà di cuore. Per Cristo nostro Signore. </w:t>
      </w:r>
    </w:p>
    <w:p w14:paraId="636D0E5E" w14:textId="2C308A8D" w:rsidR="00FE105F" w:rsidRPr="00FE105F" w:rsidRDefault="00FE105F" w:rsidP="00FE105F">
      <w:pPr>
        <w:jc w:val="both"/>
        <w:rPr>
          <w:rFonts w:ascii="Calibri" w:eastAsia="Calibri" w:hAnsi="Calibri"/>
          <w:sz w:val="24"/>
          <w:szCs w:val="22"/>
        </w:rPr>
      </w:pPr>
    </w:p>
    <w:p w14:paraId="1EBA8BA4" w14:textId="77777777" w:rsidR="00FE105F" w:rsidRPr="008D6128" w:rsidRDefault="00FE105F" w:rsidP="00FE105F">
      <w:pPr>
        <w:autoSpaceDE w:val="0"/>
        <w:autoSpaceDN w:val="0"/>
        <w:adjustRightInd w:val="0"/>
        <w:spacing w:line="259" w:lineRule="auto"/>
        <w:jc w:val="center"/>
        <w:rPr>
          <w:rFonts w:ascii="Footlight MT Light" w:eastAsia="Calibri" w:hAnsi="Footlight MT Light"/>
          <w:sz w:val="32"/>
          <w:szCs w:val="36"/>
        </w:rPr>
      </w:pPr>
    </w:p>
    <w:p w14:paraId="7E6CFD96" w14:textId="77777777" w:rsidR="002D5C74" w:rsidRPr="002D5C74" w:rsidRDefault="002D5C74" w:rsidP="002D5C74">
      <w:pPr>
        <w:rPr>
          <w:rFonts w:ascii="Footlight MT Light" w:hAnsi="Footlight MT Light"/>
          <w:b/>
          <w:bCs/>
          <w:color w:val="1F3864" w:themeColor="accent1" w:themeShade="80"/>
          <w:sz w:val="40"/>
          <w:szCs w:val="40"/>
        </w:rPr>
      </w:pPr>
      <w:r w:rsidRPr="002D5C74">
        <w:rPr>
          <w:noProof/>
          <w:color w:val="1F3864" w:themeColor="accent1" w:themeShade="80"/>
        </w:rPr>
        <w:drawing>
          <wp:anchor distT="0" distB="0" distL="114300" distR="114300" simplePos="0" relativeHeight="251664384" behindDoc="0" locked="0" layoutInCell="1" allowOverlap="1" wp14:anchorId="2E8974EA" wp14:editId="6A570123">
            <wp:simplePos x="0" y="0"/>
            <wp:positionH relativeFrom="margin">
              <wp:align>left</wp:align>
            </wp:positionH>
            <wp:positionV relativeFrom="paragraph">
              <wp:posOffset>12700</wp:posOffset>
            </wp:positionV>
            <wp:extent cx="1085850" cy="1085850"/>
            <wp:effectExtent l="0" t="0" r="0" b="0"/>
            <wp:wrapSquare wrapText="bothSides"/>
            <wp:docPr id="11" name="Immagine 11" descr="Calamita Emoticon - Preghiera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amita Emoticon - Preghiera (pray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C74">
        <w:rPr>
          <w:rFonts w:ascii="Footlight MT Light" w:hAnsi="Footlight MT Light"/>
          <w:b/>
          <w:bCs/>
          <w:color w:val="1F3864" w:themeColor="accent1" w:themeShade="80"/>
          <w:sz w:val="40"/>
          <w:szCs w:val="40"/>
        </w:rPr>
        <w:t>INTENZIONE DI PREGHIERA MENSILE</w:t>
      </w:r>
    </w:p>
    <w:p w14:paraId="79BD211D" w14:textId="77777777" w:rsidR="00FE105F" w:rsidRPr="00FE105F" w:rsidRDefault="00FE105F" w:rsidP="00FE105F">
      <w:pPr>
        <w:spacing w:after="120"/>
        <w:jc w:val="both"/>
        <w:rPr>
          <w:rFonts w:ascii="Footlight MT Light" w:eastAsia="Calibri" w:hAnsi="Footlight MT Light"/>
          <w:sz w:val="36"/>
          <w:szCs w:val="32"/>
        </w:rPr>
      </w:pPr>
      <w:r w:rsidRPr="00FE105F">
        <w:rPr>
          <w:rFonts w:ascii="Footlight MT Light" w:eastAsia="Calibri" w:hAnsi="Footlight MT Light"/>
          <w:sz w:val="36"/>
          <w:szCs w:val="32"/>
        </w:rPr>
        <w:t xml:space="preserve">In questo mese preghiamo per tutti i consacrati e le consacrate affinché sappiano essere persone di comunione, sempre attenti alla voce dello Spirito. </w:t>
      </w:r>
    </w:p>
    <w:p w14:paraId="0C360F69" w14:textId="77777777" w:rsidR="002C65D7" w:rsidRPr="00E40207" w:rsidRDefault="002C65D7">
      <w:pPr>
        <w:rPr>
          <w:rFonts w:ascii="Footlight MT Light" w:hAnsi="Footlight MT Light"/>
          <w:sz w:val="36"/>
          <w:szCs w:val="36"/>
        </w:rPr>
      </w:pPr>
    </w:p>
    <w:sectPr w:rsidR="002C65D7" w:rsidRPr="00E4020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aters">
    <w:panose1 w:val="00000000000000000000"/>
    <w:charset w:val="00"/>
    <w:family w:val="modern"/>
    <w:notTrueType/>
    <w:pitch w:val="variable"/>
    <w:sig w:usb0="00000003" w:usb1="10000000" w:usb2="00000000" w:usb3="00000000" w:csb0="00000001" w:csb1="00000000"/>
  </w:font>
  <w:font w:name="Fifth Grader">
    <w:panose1 w:val="00000000000000000000"/>
    <w:charset w:val="00"/>
    <w:family w:val="auto"/>
    <w:pitch w:val="variable"/>
    <w:sig w:usb0="00000007" w:usb1="00000000" w:usb2="00000000" w:usb3="00000000" w:csb0="00000003" w:csb1="00000000"/>
  </w:font>
  <w:font w:name="Footlight MT Light">
    <w:altName w:val="Footlight MT Light"/>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9912096"/>
      <w:docPartObj>
        <w:docPartGallery w:val="Page Numbers (Bottom of Page)"/>
        <w:docPartUnique/>
      </w:docPartObj>
    </w:sdtPr>
    <w:sdtEndPr>
      <w:rPr>
        <w:rFonts w:ascii="Footlight MT Light" w:hAnsi="Footlight MT Light"/>
      </w:rPr>
    </w:sdtEndPr>
    <w:sdtContent>
      <w:p w14:paraId="26D37B2D" w14:textId="77777777" w:rsidR="00C648AE" w:rsidRPr="00C648AE" w:rsidRDefault="00E40207">
        <w:pPr>
          <w:pStyle w:val="Pidipagina"/>
          <w:jc w:val="center"/>
          <w:rPr>
            <w:rFonts w:ascii="Footlight MT Light" w:hAnsi="Footlight MT Light"/>
          </w:rPr>
        </w:pPr>
        <w:r w:rsidRPr="00C648AE">
          <w:rPr>
            <w:rFonts w:ascii="Footlight MT Light" w:hAnsi="Footlight MT Light"/>
          </w:rPr>
          <w:fldChar w:fldCharType="begin"/>
        </w:r>
        <w:r w:rsidRPr="00C648AE">
          <w:rPr>
            <w:rFonts w:ascii="Footlight MT Light" w:hAnsi="Footlight MT Light"/>
          </w:rPr>
          <w:instrText xml:space="preserve">PAGE   \* </w:instrText>
        </w:r>
        <w:r w:rsidRPr="00C648AE">
          <w:rPr>
            <w:rFonts w:ascii="Footlight MT Light" w:hAnsi="Footlight MT Light"/>
          </w:rPr>
          <w:instrText>MERGEFORMAT</w:instrText>
        </w:r>
        <w:r w:rsidRPr="00C648AE">
          <w:rPr>
            <w:rFonts w:ascii="Footlight MT Light" w:hAnsi="Footlight MT Light"/>
          </w:rPr>
          <w:fldChar w:fldCharType="separate"/>
        </w:r>
        <w:r w:rsidRPr="00C648AE">
          <w:rPr>
            <w:rFonts w:ascii="Footlight MT Light" w:hAnsi="Footlight MT Light"/>
          </w:rPr>
          <w:t>2</w:t>
        </w:r>
        <w:r w:rsidRPr="00C648AE">
          <w:rPr>
            <w:rFonts w:ascii="Footlight MT Light" w:hAnsi="Footlight MT Light"/>
          </w:rPr>
          <w:fldChar w:fldCharType="end"/>
        </w:r>
      </w:p>
    </w:sdtContent>
  </w:sdt>
  <w:p w14:paraId="1A293090" w14:textId="77777777" w:rsidR="00C648AE" w:rsidRPr="00C648AE" w:rsidRDefault="00E40207" w:rsidP="00C648AE">
    <w:pPr>
      <w:pStyle w:val="Pidipagina"/>
      <w:jc w:val="center"/>
      <w:rPr>
        <w:rFonts w:ascii="Footlight MT Light" w:hAnsi="Footlight MT Light"/>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C74"/>
    <w:rsid w:val="002C65D7"/>
    <w:rsid w:val="002D5C74"/>
    <w:rsid w:val="00E40207"/>
    <w:rsid w:val="00FE10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4D529"/>
  <w15:chartTrackingRefBased/>
  <w15:docId w15:val="{CF4A5F55-9A42-4A2B-A090-7F7ED448D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D5C7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D5C74"/>
    <w:pPr>
      <w:spacing w:before="100" w:beforeAutospacing="1" w:after="100" w:afterAutospacing="1"/>
    </w:pPr>
    <w:rPr>
      <w:rFonts w:eastAsia="Times New Roman"/>
      <w:sz w:val="24"/>
      <w:szCs w:val="24"/>
      <w:lang w:eastAsia="it-IT"/>
    </w:rPr>
  </w:style>
  <w:style w:type="paragraph" w:styleId="Pidipagina">
    <w:name w:val="footer"/>
    <w:basedOn w:val="Normale"/>
    <w:link w:val="PidipaginaCarattere"/>
    <w:uiPriority w:val="99"/>
    <w:unhideWhenUsed/>
    <w:rsid w:val="002D5C74"/>
    <w:pPr>
      <w:tabs>
        <w:tab w:val="center" w:pos="4819"/>
        <w:tab w:val="right" w:pos="9638"/>
      </w:tabs>
    </w:pPr>
  </w:style>
  <w:style w:type="character" w:customStyle="1" w:styleId="PidipaginaCarattere">
    <w:name w:val="Piè di pagina Carattere"/>
    <w:basedOn w:val="Carpredefinitoparagrafo"/>
    <w:link w:val="Pidipagina"/>
    <w:uiPriority w:val="99"/>
    <w:rsid w:val="002D5C74"/>
  </w:style>
  <w:style w:type="paragraph" w:customStyle="1" w:styleId="rientrato">
    <w:name w:val="rientrato"/>
    <w:basedOn w:val="Normale"/>
    <w:rsid w:val="002D5C74"/>
    <w:pPr>
      <w:spacing w:before="100" w:beforeAutospacing="1" w:after="100" w:afterAutospacing="1"/>
    </w:pPr>
    <w:rPr>
      <w:rFonts w:eastAsia="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980575">
      <w:bodyDiv w:val="1"/>
      <w:marLeft w:val="0"/>
      <w:marRight w:val="0"/>
      <w:marTop w:val="0"/>
      <w:marBottom w:val="0"/>
      <w:divBdr>
        <w:top w:val="none" w:sz="0" w:space="0" w:color="auto"/>
        <w:left w:val="none" w:sz="0" w:space="0" w:color="auto"/>
        <w:bottom w:val="none" w:sz="0" w:space="0" w:color="auto"/>
        <w:right w:val="none" w:sz="0" w:space="0" w:color="auto"/>
      </w:divBdr>
      <w:divsChild>
        <w:div w:id="228537906">
          <w:marLeft w:val="300"/>
          <w:marRight w:val="0"/>
          <w:marTop w:val="75"/>
          <w:marBottom w:val="45"/>
          <w:divBdr>
            <w:top w:val="none" w:sz="0" w:space="0" w:color="auto"/>
            <w:left w:val="none" w:sz="0" w:space="0" w:color="auto"/>
            <w:bottom w:val="none" w:sz="0" w:space="0" w:color="auto"/>
            <w:right w:val="none" w:sz="0" w:space="0" w:color="auto"/>
          </w:divBdr>
        </w:div>
        <w:div w:id="684477944">
          <w:marLeft w:val="300"/>
          <w:marRight w:val="0"/>
          <w:marTop w:val="75"/>
          <w:marBottom w:val="45"/>
          <w:divBdr>
            <w:top w:val="none" w:sz="0" w:space="0" w:color="auto"/>
            <w:left w:val="none" w:sz="0" w:space="0" w:color="auto"/>
            <w:bottom w:val="none" w:sz="0" w:space="0" w:color="auto"/>
            <w:right w:val="none" w:sz="0" w:space="0" w:color="auto"/>
          </w:divBdr>
        </w:div>
        <w:div w:id="1216619013">
          <w:marLeft w:val="300"/>
          <w:marRight w:val="0"/>
          <w:marTop w:val="75"/>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1114</Words>
  <Characters>6351</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Silvio Filosa</dc:creator>
  <cp:keywords/>
  <dc:description/>
  <cp:lastModifiedBy>Silvio Filosa</cp:lastModifiedBy>
  <cp:revision>1</cp:revision>
  <cp:lastPrinted>2021-02-01T14:39:00Z</cp:lastPrinted>
  <dcterms:created xsi:type="dcterms:W3CDTF">2021-02-01T14:13:00Z</dcterms:created>
  <dcterms:modified xsi:type="dcterms:W3CDTF">2021-02-01T14:40:00Z</dcterms:modified>
</cp:coreProperties>
</file>