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97988C" w14:textId="77777777" w:rsidR="00D5489C" w:rsidRDefault="00D5489C" w:rsidP="00D5489C">
      <w:pPr>
        <w:rPr>
          <w:rFonts w:ascii="Heaters" w:hAnsi="Heaters"/>
          <w:color w:val="C00000"/>
          <w:sz w:val="140"/>
          <w:szCs w:val="140"/>
        </w:rPr>
      </w:pPr>
      <w:r>
        <w:rPr>
          <w:noProof/>
        </w:rPr>
        <w:drawing>
          <wp:anchor distT="0" distB="0" distL="114300" distR="114300" simplePos="0" relativeHeight="251664384" behindDoc="1" locked="0" layoutInCell="1" allowOverlap="1" wp14:anchorId="42279C47" wp14:editId="04A32165">
            <wp:simplePos x="0" y="0"/>
            <wp:positionH relativeFrom="margin">
              <wp:posOffset>-910590</wp:posOffset>
            </wp:positionH>
            <wp:positionV relativeFrom="paragraph">
              <wp:posOffset>-1052195</wp:posOffset>
            </wp:positionV>
            <wp:extent cx="8178800" cy="4888865"/>
            <wp:effectExtent l="0" t="0" r="0" b="6985"/>
            <wp:wrapNone/>
            <wp:docPr id="4" name="Immagine 4" descr="Vocazione"/>
            <wp:cNvGraphicFramePr/>
            <a:graphic xmlns:a="http://schemas.openxmlformats.org/drawingml/2006/main">
              <a:graphicData uri="http://schemas.openxmlformats.org/drawingml/2006/picture">
                <pic:pic xmlns:pic="http://schemas.openxmlformats.org/drawingml/2006/picture">
                  <pic:nvPicPr>
                    <pic:cNvPr id="4" name="Immagine 4" descr="Vocazione"/>
                    <pic:cNvPicPr/>
                  </pic:nvPicPr>
                  <pic:blipFill rotWithShape="1">
                    <a:blip r:embed="rId5">
                      <a:extLst>
                        <a:ext uri="{28A0092B-C50C-407E-A947-70E740481C1C}">
                          <a14:useLocalDpi xmlns:a14="http://schemas.microsoft.com/office/drawing/2010/main" val="0"/>
                        </a:ext>
                      </a:extLst>
                    </a:blip>
                    <a:srcRect b="10646"/>
                    <a:stretch/>
                  </pic:blipFill>
                  <pic:spPr bwMode="auto">
                    <a:xfrm>
                      <a:off x="0" y="0"/>
                      <a:ext cx="8178800" cy="48888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144CBC1" wp14:editId="47495719">
            <wp:simplePos x="0" y="0"/>
            <wp:positionH relativeFrom="margin">
              <wp:posOffset>-495300</wp:posOffset>
            </wp:positionH>
            <wp:positionV relativeFrom="paragraph">
              <wp:posOffset>-557530</wp:posOffset>
            </wp:positionV>
            <wp:extent cx="2374900" cy="829310"/>
            <wp:effectExtent l="0" t="0" r="0" b="0"/>
            <wp:wrapNone/>
            <wp:docPr id="8" name="Elemento grafico 8"/>
            <wp:cNvGraphicFramePr/>
            <a:graphic xmlns:a="http://schemas.openxmlformats.org/drawingml/2006/main">
              <a:graphicData uri="http://schemas.openxmlformats.org/drawingml/2006/picture">
                <pic:pic xmlns:pic="http://schemas.openxmlformats.org/drawingml/2006/picture">
                  <pic:nvPicPr>
                    <pic:cNvPr id="8" name="Elemento grafico 8"/>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74900" cy="828040"/>
                    </a:xfrm>
                    <a:prstGeom prst="rect">
                      <a:avLst/>
                    </a:prstGeom>
                  </pic:spPr>
                </pic:pic>
              </a:graphicData>
            </a:graphic>
            <wp14:sizeRelH relativeFrom="page">
              <wp14:pctWidth>0</wp14:pctWidth>
            </wp14:sizeRelH>
            <wp14:sizeRelV relativeFrom="page">
              <wp14:pctHeight>0</wp14:pctHeight>
            </wp14:sizeRelV>
          </wp:anchor>
        </w:drawing>
      </w:r>
    </w:p>
    <w:p w14:paraId="3AC3E776" w14:textId="77777777" w:rsidR="00D5489C" w:rsidRDefault="00D5489C" w:rsidP="00D5489C">
      <w:pPr>
        <w:jc w:val="center"/>
        <w:rPr>
          <w:rFonts w:ascii="Heaters" w:hAnsi="Heaters"/>
          <w:color w:val="BF8F00" w:themeColor="accent4" w:themeShade="BF"/>
          <w:sz w:val="56"/>
          <w:szCs w:val="56"/>
        </w:rPr>
      </w:pPr>
    </w:p>
    <w:p w14:paraId="089360FA" w14:textId="77777777" w:rsidR="00D5489C" w:rsidRDefault="00D5489C" w:rsidP="00D5489C">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59264" behindDoc="0" locked="0" layoutInCell="1" allowOverlap="1" wp14:anchorId="639F2576" wp14:editId="6B6CFAD4">
                <wp:simplePos x="0" y="0"/>
                <wp:positionH relativeFrom="column">
                  <wp:posOffset>2768600</wp:posOffset>
                </wp:positionH>
                <wp:positionV relativeFrom="paragraph">
                  <wp:posOffset>271780</wp:posOffset>
                </wp:positionV>
                <wp:extent cx="3894455" cy="126873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894455" cy="1268730"/>
                        </a:xfrm>
                        <a:prstGeom prst="rect">
                          <a:avLst/>
                        </a:prstGeom>
                        <a:noFill/>
                        <a:ln>
                          <a:noFill/>
                        </a:ln>
                      </wps:spPr>
                      <wps:txbx>
                        <w:txbxContent>
                          <w:p w14:paraId="2CD7BC83" w14:textId="77777777" w:rsidR="00D5489C" w:rsidRPr="001E09B6" w:rsidRDefault="00D5489C" w:rsidP="00D5489C">
                            <w:pPr>
                              <w:jc w:val="right"/>
                              <w:rPr>
                                <w:rFonts w:ascii="Fifth Grader" w:hAnsi="Fifth Grader"/>
                                <w:color w:val="7030A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89C">
                              <w:rPr>
                                <w:rFonts w:ascii="Fifth Grader" w:hAnsi="Fifth Grader"/>
                                <w:color w:val="FFFF0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Monastero</w:t>
                            </w:r>
                            <w:r w:rsidRPr="001E09B6">
                              <w:rPr>
                                <w:rFonts w:ascii="Fifth Grader" w:hAnsi="Fifth Grader"/>
                                <w:color w:val="7030A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39F2576" id="_x0000_t202" coordsize="21600,21600" o:spt="202" path="m,l,21600r21600,l21600,xe">
                <v:stroke joinstyle="miter"/>
                <v:path gradientshapeok="t" o:connecttype="rect"/>
              </v:shapetype>
              <v:shape id="Casella di testo 3" o:spid="_x0000_s1026" type="#_x0000_t202" style="position:absolute;left:0;text-align:left;margin-left:218pt;margin-top:21.4pt;width:306.65pt;height:99.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" filled="f" stroked="f">
                <v:textbox style="mso-fit-shape-to-text:t">
                  <w:txbxContent>
                    <w:p w14:paraId="2CD7BC83" w14:textId="77777777" w:rsidR="00D5489C" w:rsidRPr="001E09B6" w:rsidRDefault="00D5489C" w:rsidP="00D5489C">
                      <w:pPr>
                        <w:jc w:val="right"/>
                        <w:rPr>
                          <w:rFonts w:ascii="Fifth Grader" w:hAnsi="Fifth Grader"/>
                          <w:color w:val="7030A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89C">
                        <w:rPr>
                          <w:rFonts w:ascii="Fifth Grader" w:hAnsi="Fifth Grader"/>
                          <w:color w:val="FFFF0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Monastero</w:t>
                      </w:r>
                      <w:r w:rsidRPr="001E09B6">
                        <w:rPr>
                          <w:rFonts w:ascii="Fifth Grader" w:hAnsi="Fifth Grader"/>
                          <w:color w:val="7030A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18FC18C3" w14:textId="77777777" w:rsidR="00D5489C" w:rsidRDefault="00D5489C" w:rsidP="00D5489C">
      <w:pPr>
        <w:jc w:val="center"/>
        <w:rPr>
          <w:rFonts w:ascii="Heaters" w:hAnsi="Heaters"/>
          <w:color w:val="BF8F00" w:themeColor="accent4" w:themeShade="BF"/>
          <w:sz w:val="48"/>
          <w:szCs w:val="48"/>
        </w:rPr>
      </w:pPr>
    </w:p>
    <w:p w14:paraId="1A4E9E53" w14:textId="77777777" w:rsidR="00D5489C" w:rsidRDefault="00D5489C" w:rsidP="00D5489C">
      <w:pPr>
        <w:jc w:val="center"/>
        <w:rPr>
          <w:rFonts w:ascii="Heaters" w:hAnsi="Heaters"/>
          <w:color w:val="BF8F00" w:themeColor="accent4" w:themeShade="BF"/>
          <w:sz w:val="48"/>
          <w:szCs w:val="48"/>
        </w:rPr>
      </w:pPr>
    </w:p>
    <w:p w14:paraId="551C9371" w14:textId="1ABF881F" w:rsidR="00D5489C" w:rsidRDefault="00D5489C" w:rsidP="00D5489C">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60288" behindDoc="0" locked="0" layoutInCell="1" allowOverlap="1" wp14:anchorId="4EDF847C" wp14:editId="64CB5342">
                <wp:simplePos x="0" y="0"/>
                <wp:positionH relativeFrom="column">
                  <wp:posOffset>3221990</wp:posOffset>
                </wp:positionH>
                <wp:positionV relativeFrom="paragraph">
                  <wp:posOffset>33655</wp:posOffset>
                </wp:positionV>
                <wp:extent cx="3357880" cy="94869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3357880" cy="948690"/>
                        </a:xfrm>
                        <a:prstGeom prst="rect">
                          <a:avLst/>
                        </a:prstGeom>
                        <a:noFill/>
                        <a:ln>
                          <a:noFill/>
                        </a:ln>
                      </wps:spPr>
                      <wps:txbx>
                        <w:txbxContent>
                          <w:p w14:paraId="024A32F6" w14:textId="77777777" w:rsidR="00D5489C" w:rsidRPr="00D5489C" w:rsidRDefault="00D5489C" w:rsidP="00D5489C">
                            <w:pPr>
                              <w:jc w:val="right"/>
                              <w:rPr>
                                <w:rFonts w:ascii="Fifth Grader" w:hAnsi="Fifth Grader"/>
                                <w:color w:val="FFFF0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89C">
                              <w:rPr>
                                <w:rFonts w:ascii="Fifth Grader" w:hAnsi="Fifth Grader"/>
                                <w:color w:val="FFFF0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Invisibile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DF847C" id="Casella di testo 5" o:spid="_x0000_s1027" type="#_x0000_t202" style="position:absolute;left:0;text-align:left;margin-left:253.7pt;margin-top:2.65pt;width:264.4pt;height:74.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" filled="f" stroked="f">
                <v:textbox style="mso-fit-shape-to-text:t">
                  <w:txbxContent>
                    <w:p w14:paraId="024A32F6" w14:textId="77777777" w:rsidR="00D5489C" w:rsidRPr="00D5489C" w:rsidRDefault="00D5489C" w:rsidP="00D5489C">
                      <w:pPr>
                        <w:jc w:val="right"/>
                        <w:rPr>
                          <w:rFonts w:ascii="Fifth Grader" w:hAnsi="Fifth Grader"/>
                          <w:color w:val="FFFF0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89C">
                        <w:rPr>
                          <w:rFonts w:ascii="Fifth Grader" w:hAnsi="Fifth Grader"/>
                          <w:color w:val="FFFF00"/>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Invisibile</w:t>
                      </w:r>
                    </w:p>
                  </w:txbxContent>
                </v:textbox>
              </v:shape>
            </w:pict>
          </mc:Fallback>
        </mc:AlternateContent>
      </w:r>
    </w:p>
    <w:p w14:paraId="44514638" w14:textId="40D5CAA1" w:rsidR="00D5489C" w:rsidRDefault="00B9482F" w:rsidP="00D5489C">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61312" behindDoc="0" locked="0" layoutInCell="1" allowOverlap="1" wp14:anchorId="100E170D" wp14:editId="62307F17">
                <wp:simplePos x="0" y="0"/>
                <wp:positionH relativeFrom="page">
                  <wp:posOffset>243840</wp:posOffset>
                </wp:positionH>
                <wp:positionV relativeFrom="paragraph">
                  <wp:posOffset>123190</wp:posOffset>
                </wp:positionV>
                <wp:extent cx="2560320" cy="1249680"/>
                <wp:effectExtent l="0" t="0" r="0" b="7620"/>
                <wp:wrapNone/>
                <wp:docPr id="6" name="Casella di testo 6"/>
                <wp:cNvGraphicFramePr/>
                <a:graphic xmlns:a="http://schemas.openxmlformats.org/drawingml/2006/main">
                  <a:graphicData uri="http://schemas.microsoft.com/office/word/2010/wordprocessingShape">
                    <wps:wsp>
                      <wps:cNvSpPr txBox="1"/>
                      <wps:spPr>
                        <a:xfrm>
                          <a:off x="0" y="0"/>
                          <a:ext cx="2560320" cy="1249680"/>
                        </a:xfrm>
                        <a:prstGeom prst="rect">
                          <a:avLst/>
                        </a:prstGeom>
                        <a:noFill/>
                        <a:ln>
                          <a:noFill/>
                        </a:ln>
                      </wps:spPr>
                      <wps:txbx>
                        <w:txbxContent>
                          <w:p w14:paraId="3B3DA52D" w14:textId="52873147" w:rsidR="00D5489C" w:rsidRPr="00B9482F" w:rsidRDefault="00B9482F" w:rsidP="00D5489C">
                            <w:pPr>
                              <w:jc w:val="both"/>
                              <w:rPr>
                                <w:rFonts w:ascii="Footlight MT Light" w:eastAsia="Calibri" w:hAnsi="Footlight MT Light"/>
                                <w:i/>
                                <w:iCs/>
                                <w:color w:val="000000" w:themeColor="text1"/>
                                <w:sz w:val="40"/>
                                <w:szCs w:val="40"/>
                              </w:rPr>
                            </w:pPr>
                            <w:r>
                              <w:rPr>
                                <w:rFonts w:ascii="Footlight MT Light" w:hAnsi="Footlight MT Light"/>
                                <w:i/>
                                <w:iCs/>
                                <w:color w:val="000000" w:themeColor="text1"/>
                              </w:rPr>
                              <w:t>“</w:t>
                            </w:r>
                            <w:r w:rsidRPr="00B9482F">
                              <w:rPr>
                                <w:rFonts w:ascii="Footlight MT Light" w:hAnsi="Footlight MT Light"/>
                                <w:i/>
                                <w:iCs/>
                                <w:color w:val="000000" w:themeColor="text1"/>
                              </w:rPr>
                              <w:t xml:space="preserve">Sacramento della carità, la Santissima Eucaristia è il dono che Gesù Cristo fa di </w:t>
                            </w:r>
                            <w:proofErr w:type="gramStart"/>
                            <w:r w:rsidRPr="00B9482F">
                              <w:rPr>
                                <w:rFonts w:ascii="Footlight MT Light" w:hAnsi="Footlight MT Light"/>
                                <w:i/>
                                <w:iCs/>
                                <w:color w:val="000000" w:themeColor="text1"/>
                              </w:rPr>
                              <w:t>se</w:t>
                            </w:r>
                            <w:proofErr w:type="gramEnd"/>
                            <w:r w:rsidRPr="00B9482F">
                              <w:rPr>
                                <w:rFonts w:ascii="Footlight MT Light" w:hAnsi="Footlight MT Light"/>
                                <w:i/>
                                <w:iCs/>
                                <w:color w:val="000000" w:themeColor="text1"/>
                              </w:rPr>
                              <w:t xml:space="preserve"> stesso, rivelandoci l'amore infinito di Dio per ogni uomo.</w:t>
                            </w:r>
                            <w:r>
                              <w:rPr>
                                <w:rFonts w:ascii="Footlight MT Light" w:hAnsi="Footlight MT Light"/>
                                <w:i/>
                                <w:iC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0E170D" id="Casella di testo 6" o:spid="_x0000_s1028" type="#_x0000_t202" style="position:absolute;left:0;text-align:left;margin-left:19.2pt;margin-top:9.7pt;width:201.6pt;height:9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" filled="f" stroked="f">
                <v:textbox>
                  <w:txbxContent>
                    <w:p w14:paraId="3B3DA52D" w14:textId="52873147" w:rsidR="00D5489C" w:rsidRPr="00B9482F" w:rsidRDefault="00B9482F" w:rsidP="00D5489C">
                      <w:pPr>
                        <w:jc w:val="both"/>
                        <w:rPr>
                          <w:rFonts w:ascii="Footlight MT Light" w:eastAsia="Calibri" w:hAnsi="Footlight MT Light"/>
                          <w:i/>
                          <w:iCs/>
                          <w:color w:val="000000" w:themeColor="text1"/>
                          <w:sz w:val="40"/>
                          <w:szCs w:val="40"/>
                        </w:rPr>
                      </w:pPr>
                      <w:r>
                        <w:rPr>
                          <w:rFonts w:ascii="Footlight MT Light" w:hAnsi="Footlight MT Light"/>
                          <w:i/>
                          <w:iCs/>
                          <w:color w:val="000000" w:themeColor="text1"/>
                        </w:rPr>
                        <w:t>“</w:t>
                      </w:r>
                      <w:r w:rsidRPr="00B9482F">
                        <w:rPr>
                          <w:rFonts w:ascii="Footlight MT Light" w:hAnsi="Footlight MT Light"/>
                          <w:i/>
                          <w:iCs/>
                          <w:color w:val="000000" w:themeColor="text1"/>
                        </w:rPr>
                        <w:t xml:space="preserve">Sacramento della carità, la Santissima Eucaristia è il dono che Gesù Cristo fa di </w:t>
                      </w:r>
                      <w:proofErr w:type="gramStart"/>
                      <w:r w:rsidRPr="00B9482F">
                        <w:rPr>
                          <w:rFonts w:ascii="Footlight MT Light" w:hAnsi="Footlight MT Light"/>
                          <w:i/>
                          <w:iCs/>
                          <w:color w:val="000000" w:themeColor="text1"/>
                        </w:rPr>
                        <w:t>se</w:t>
                      </w:r>
                      <w:proofErr w:type="gramEnd"/>
                      <w:r w:rsidRPr="00B9482F">
                        <w:rPr>
                          <w:rFonts w:ascii="Footlight MT Light" w:hAnsi="Footlight MT Light"/>
                          <w:i/>
                          <w:iCs/>
                          <w:color w:val="000000" w:themeColor="text1"/>
                        </w:rPr>
                        <w:t xml:space="preserve"> stesso, rivelandoci l'amore infinito di Dio per ogni uomo.</w:t>
                      </w:r>
                      <w:r>
                        <w:rPr>
                          <w:rFonts w:ascii="Footlight MT Light" w:hAnsi="Footlight MT Light"/>
                          <w:i/>
                          <w:iCs/>
                          <w:color w:val="000000" w:themeColor="text1"/>
                        </w:rPr>
                        <w:t>”</w:t>
                      </w:r>
                    </w:p>
                  </w:txbxContent>
                </v:textbox>
                <w10:wrap anchorx="page"/>
              </v:shape>
            </w:pict>
          </mc:Fallback>
        </mc:AlternateContent>
      </w:r>
    </w:p>
    <w:p w14:paraId="7CFFA8F5" w14:textId="77777777" w:rsidR="00D5489C" w:rsidRDefault="00D5489C" w:rsidP="00D5489C">
      <w:pPr>
        <w:jc w:val="center"/>
        <w:rPr>
          <w:rFonts w:ascii="Heaters" w:hAnsi="Heaters"/>
          <w:color w:val="BF8F00" w:themeColor="accent4" w:themeShade="BF"/>
          <w:sz w:val="48"/>
          <w:szCs w:val="48"/>
        </w:rPr>
      </w:pPr>
      <w:r>
        <w:rPr>
          <w:noProof/>
        </w:rPr>
        <mc:AlternateContent>
          <mc:Choice Requires="wps">
            <w:drawing>
              <wp:anchor distT="0" distB="0" distL="114300" distR="114300" simplePos="0" relativeHeight="251662336" behindDoc="0" locked="0" layoutInCell="1" allowOverlap="1" wp14:anchorId="47F0495F" wp14:editId="683B949B">
                <wp:simplePos x="0" y="0"/>
                <wp:positionH relativeFrom="column">
                  <wp:posOffset>4414520</wp:posOffset>
                </wp:positionH>
                <wp:positionV relativeFrom="paragraph">
                  <wp:posOffset>242570</wp:posOffset>
                </wp:positionV>
                <wp:extent cx="2339975" cy="516255"/>
                <wp:effectExtent l="0" t="0" r="0" b="8255"/>
                <wp:wrapNone/>
                <wp:docPr id="7" name="Casella di testo 7"/>
                <wp:cNvGraphicFramePr/>
                <a:graphic xmlns:a="http://schemas.openxmlformats.org/drawingml/2006/main">
                  <a:graphicData uri="http://schemas.microsoft.com/office/word/2010/wordprocessingShape">
                    <wps:wsp>
                      <wps:cNvSpPr txBox="1"/>
                      <wps:spPr>
                        <a:xfrm>
                          <a:off x="0" y="0"/>
                          <a:ext cx="2339975" cy="516255"/>
                        </a:xfrm>
                        <a:prstGeom prst="rect">
                          <a:avLst/>
                        </a:prstGeom>
                        <a:noFill/>
                        <a:ln>
                          <a:noFill/>
                        </a:ln>
                      </wps:spPr>
                      <wps:txbx>
                        <w:txbxContent>
                          <w:p w14:paraId="78422767" w14:textId="2F2E485B" w:rsidR="00D5489C" w:rsidRDefault="00D5489C" w:rsidP="00D5489C">
                            <w:pPr>
                              <w:jc w:val="right"/>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Aprile</w:t>
                            </w:r>
                            <w:r>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F0495F" id="Casella di testo 7" o:spid="_x0000_s1029" type="#_x0000_t202" style="position:absolute;left:0;text-align:left;margin-left:347.6pt;margin-top:19.1pt;width:184.25pt;height:40.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" filled="f" stroked="f">
                <v:textbox style="mso-fit-shape-to-text:t">
                  <w:txbxContent>
                    <w:p w14:paraId="78422767" w14:textId="2F2E485B" w:rsidR="00D5489C" w:rsidRDefault="00D5489C" w:rsidP="00D5489C">
                      <w:pPr>
                        <w:jc w:val="right"/>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Aprile</w:t>
                      </w:r>
                      <w:r>
                        <w:rPr>
                          <w:rFonts w:ascii="Footlight MT Light" w:hAnsi="Footlight MT Light"/>
                          <w:b/>
                          <w:bCs/>
                          <w:i/>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txbxContent>
                </v:textbox>
              </v:shape>
            </w:pict>
          </mc:Fallback>
        </mc:AlternateContent>
      </w:r>
    </w:p>
    <w:p w14:paraId="7701BE4E" w14:textId="77777777" w:rsidR="00D5489C" w:rsidRDefault="00D5489C" w:rsidP="00D5489C">
      <w:pPr>
        <w:jc w:val="center"/>
        <w:rPr>
          <w:rFonts w:ascii="Heaters" w:hAnsi="Heaters"/>
          <w:color w:val="BF8F00" w:themeColor="accent4" w:themeShade="BF"/>
          <w:sz w:val="48"/>
          <w:szCs w:val="48"/>
        </w:rPr>
      </w:pPr>
    </w:p>
    <w:p w14:paraId="18EEA78E" w14:textId="77777777" w:rsidR="00D5489C" w:rsidRDefault="00D5489C" w:rsidP="00D5489C">
      <w:pPr>
        <w:jc w:val="center"/>
        <w:rPr>
          <w:rFonts w:ascii="Heaters" w:hAnsi="Heaters"/>
          <w:color w:val="BF8F00" w:themeColor="accent4" w:themeShade="BF"/>
          <w:sz w:val="48"/>
          <w:szCs w:val="48"/>
        </w:rPr>
      </w:pPr>
    </w:p>
    <w:p w14:paraId="169EB7BF" w14:textId="77777777" w:rsidR="00D5489C" w:rsidRDefault="00D5489C" w:rsidP="00D5489C">
      <w:pPr>
        <w:jc w:val="center"/>
        <w:rPr>
          <w:rFonts w:ascii="Heaters" w:hAnsi="Heaters"/>
          <w:color w:val="BF8F00" w:themeColor="accent4" w:themeShade="BF"/>
          <w:sz w:val="48"/>
          <w:szCs w:val="48"/>
        </w:rPr>
      </w:pPr>
    </w:p>
    <w:p w14:paraId="61FBE6F6" w14:textId="77777777" w:rsidR="00D5489C" w:rsidRDefault="00D5489C" w:rsidP="00D5489C">
      <w:pPr>
        <w:jc w:val="center"/>
        <w:rPr>
          <w:rFonts w:ascii="Heaters" w:hAnsi="Heaters"/>
          <w:color w:val="BF8F00" w:themeColor="accent4" w:themeShade="BF"/>
          <w:sz w:val="2"/>
          <w:szCs w:val="2"/>
        </w:rPr>
      </w:pPr>
    </w:p>
    <w:p w14:paraId="17D85DA3" w14:textId="77777777" w:rsidR="00D5489C" w:rsidRPr="00AB784D" w:rsidRDefault="00D5489C" w:rsidP="00D5489C">
      <w:pPr>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pPr>
      <w:r w:rsidRPr="00AB784D">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t>Introduzione</w:t>
      </w:r>
    </w:p>
    <w:p w14:paraId="628CE9C4" w14:textId="77777777" w:rsidR="00D5489C" w:rsidRDefault="00D5489C" w:rsidP="00D5489C">
      <w:pPr>
        <w:jc w:val="both"/>
        <w:rPr>
          <w:rFonts w:ascii="Footlight MT Light" w:hAnsi="Footlight MT Light"/>
          <w:color w:val="000000" w:themeColor="text1"/>
          <w:sz w:val="32"/>
          <w:szCs w:val="32"/>
        </w:rPr>
      </w:pPr>
      <w:r>
        <w:rPr>
          <w:rFonts w:ascii="Footlight MT Light" w:hAnsi="Footlight MT Light"/>
          <w:color w:val="000000" w:themeColor="text1"/>
          <w:sz w:val="32"/>
          <w:szCs w:val="32"/>
        </w:rPr>
        <w:t xml:space="preserve">Nel nome del Padre e del Figlio e dello Spirito Santo. </w:t>
      </w:r>
      <w:r>
        <w:rPr>
          <w:rFonts w:ascii="Footlight MT Light" w:hAnsi="Footlight MT Light"/>
          <w:i/>
          <w:iCs/>
          <w:color w:val="000000" w:themeColor="text1"/>
          <w:sz w:val="32"/>
          <w:szCs w:val="32"/>
        </w:rPr>
        <w:t>Amen.</w:t>
      </w:r>
    </w:p>
    <w:p w14:paraId="52F0DCD8" w14:textId="77777777" w:rsidR="00D5489C" w:rsidRDefault="00D5489C" w:rsidP="00D5489C">
      <w:pPr>
        <w:jc w:val="both"/>
        <w:rPr>
          <w:rFonts w:ascii="Footlight MT Light" w:hAnsi="Footlight MT Light"/>
          <w:color w:val="000000" w:themeColor="text1"/>
          <w:sz w:val="32"/>
          <w:szCs w:val="32"/>
        </w:rPr>
      </w:pPr>
    </w:p>
    <w:p w14:paraId="36A9CAA1" w14:textId="77777777" w:rsidR="00D5489C" w:rsidRPr="00D5489C" w:rsidRDefault="00D5489C" w:rsidP="00D5489C">
      <w:pPr>
        <w:jc w:val="both"/>
        <w:rPr>
          <w:rFonts w:ascii="Footlight MT Light" w:eastAsia="Calibri" w:hAnsi="Footlight MT Light"/>
          <w:sz w:val="32"/>
        </w:rPr>
      </w:pPr>
      <w:r w:rsidRPr="00D5489C">
        <w:rPr>
          <w:rFonts w:ascii="Footlight MT Light" w:eastAsia="Calibri" w:hAnsi="Footlight MT Light"/>
          <w:sz w:val="32"/>
        </w:rPr>
        <w:t>L'intima natura della Chiesa si esprime in un triplice compito: annuncio della Parola di Dio (</w:t>
      </w:r>
      <w:r w:rsidRPr="00D5489C">
        <w:rPr>
          <w:rFonts w:ascii="Footlight MT Light" w:eastAsia="Calibri" w:hAnsi="Footlight MT Light"/>
          <w:i/>
          <w:iCs/>
          <w:sz w:val="32"/>
        </w:rPr>
        <w:t>kerygma-</w:t>
      </w:r>
      <w:proofErr w:type="spellStart"/>
      <w:r w:rsidRPr="00D5489C">
        <w:rPr>
          <w:rFonts w:ascii="Footlight MT Light" w:eastAsia="Calibri" w:hAnsi="Footlight MT Light"/>
          <w:i/>
          <w:iCs/>
          <w:sz w:val="32"/>
        </w:rPr>
        <w:t>martyria</w:t>
      </w:r>
      <w:proofErr w:type="spellEnd"/>
      <w:r w:rsidRPr="00D5489C">
        <w:rPr>
          <w:rFonts w:ascii="Footlight MT Light" w:eastAsia="Calibri" w:hAnsi="Footlight MT Light"/>
          <w:sz w:val="32"/>
        </w:rPr>
        <w:t>), celebrazione dei Sacramenti (</w:t>
      </w:r>
      <w:proofErr w:type="spellStart"/>
      <w:r w:rsidRPr="00D5489C">
        <w:rPr>
          <w:rFonts w:ascii="Footlight MT Light" w:eastAsia="Calibri" w:hAnsi="Footlight MT Light"/>
          <w:i/>
          <w:iCs/>
          <w:sz w:val="32"/>
        </w:rPr>
        <w:t>leiturgia</w:t>
      </w:r>
      <w:proofErr w:type="spellEnd"/>
      <w:r w:rsidRPr="00D5489C">
        <w:rPr>
          <w:rFonts w:ascii="Footlight MT Light" w:eastAsia="Calibri" w:hAnsi="Footlight MT Light"/>
          <w:sz w:val="32"/>
        </w:rPr>
        <w:t>), servizio della carità (</w:t>
      </w:r>
      <w:proofErr w:type="spellStart"/>
      <w:r w:rsidRPr="00D5489C">
        <w:rPr>
          <w:rFonts w:ascii="Footlight MT Light" w:eastAsia="Calibri" w:hAnsi="Footlight MT Light"/>
          <w:i/>
          <w:iCs/>
          <w:sz w:val="32"/>
        </w:rPr>
        <w:t>diakonia</w:t>
      </w:r>
      <w:proofErr w:type="spellEnd"/>
      <w:r w:rsidRPr="00D5489C">
        <w:rPr>
          <w:rFonts w:ascii="Footlight MT Light" w:eastAsia="Calibri" w:hAnsi="Footlight MT Light"/>
          <w:sz w:val="32"/>
        </w:rPr>
        <w:t xml:space="preserve">). Durante la sua ultima cena il Signore decide di donarci l’Eucarestia, sacramento d’Amore per eccellenza. Ogni qual volta ci nutriamo dell’Eucarestia diveniamo tabernacolo di Cristo e diveniamo partecipi secondo l’esempio di Cristo della chiamata alla </w:t>
      </w:r>
      <w:proofErr w:type="spellStart"/>
      <w:r w:rsidRPr="00D5489C">
        <w:rPr>
          <w:rFonts w:ascii="Footlight MT Light" w:eastAsia="Calibri" w:hAnsi="Footlight MT Light"/>
          <w:i/>
          <w:iCs/>
          <w:sz w:val="32"/>
        </w:rPr>
        <w:t>diakonia</w:t>
      </w:r>
      <w:proofErr w:type="spellEnd"/>
      <w:r w:rsidRPr="00D5489C">
        <w:rPr>
          <w:rFonts w:ascii="Footlight MT Light" w:eastAsia="Calibri" w:hAnsi="Footlight MT Light"/>
          <w:sz w:val="32"/>
        </w:rPr>
        <w:t>. Dobbiamo quindi tradurre il sacramento dell’Amore nell’imitazione dei gesti che Gesù ci ha donato durante la lavanda dei piedi. Amore è pertanto il servizio che la Chiesa svolge per venire costantemente incontro alle sofferenze e ai bisogni, anche materiali, degli uomini. Allora vogliamo invocare lo Spirito Santo affinché mediante la Parola di Gesù e mediante i suoi gesti possiamo divenire perfetti imitatori di Cristo servo e divenire così segno di speranza e di aiuto per il prossimo!</w:t>
      </w:r>
    </w:p>
    <w:p w14:paraId="23278AB8" w14:textId="77777777" w:rsidR="00D5489C" w:rsidRDefault="00D5489C" w:rsidP="00D5489C">
      <w:pPr>
        <w:jc w:val="both"/>
        <w:rPr>
          <w:rFonts w:ascii="Footlight MT Light" w:hAnsi="Footlight MT Light"/>
          <w:color w:val="000000" w:themeColor="text1"/>
          <w:sz w:val="32"/>
          <w:szCs w:val="32"/>
        </w:rPr>
      </w:pPr>
    </w:p>
    <w:p w14:paraId="74A626A5" w14:textId="77777777" w:rsidR="00D5489C" w:rsidRPr="00AB784D" w:rsidRDefault="00D5489C" w:rsidP="00D5489C">
      <w:pPr>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pPr>
      <w:r w:rsidRPr="00AB784D">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t xml:space="preserve">Invocazione allo Spirito Santo </w:t>
      </w:r>
    </w:p>
    <w:p w14:paraId="6C0F9D4A" w14:textId="11D668B7"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sz w:val="32"/>
        </w:rPr>
      </w:pPr>
      <w:r w:rsidRPr="00D5489C">
        <w:rPr>
          <w:rFonts w:ascii="Footlight MT Light" w:eastAsia="Calibri" w:hAnsi="Footlight MT Light"/>
          <w:sz w:val="32"/>
        </w:rPr>
        <w:t>Dio nostro Padre,</w:t>
      </w:r>
      <w:r w:rsidRPr="00D5489C">
        <w:rPr>
          <w:rFonts w:ascii="Footlight MT Light" w:eastAsia="Calibri" w:hAnsi="Footlight MT Light"/>
          <w:sz w:val="32"/>
        </w:rPr>
        <w:t xml:space="preserve"> </w:t>
      </w:r>
      <w:r w:rsidRPr="00D5489C">
        <w:rPr>
          <w:rFonts w:ascii="Footlight MT Light" w:eastAsia="Calibri" w:hAnsi="Footlight MT Light"/>
          <w:sz w:val="32"/>
        </w:rPr>
        <w:t>manda su di noi il tuo Spirito Santo</w:t>
      </w:r>
      <w:r w:rsidRPr="00D5489C">
        <w:rPr>
          <w:rFonts w:ascii="Footlight MT Light" w:eastAsia="Calibri" w:hAnsi="Footlight MT Light"/>
          <w:sz w:val="32"/>
        </w:rPr>
        <w:t xml:space="preserve"> </w:t>
      </w:r>
      <w:r w:rsidRPr="00D5489C">
        <w:rPr>
          <w:rFonts w:ascii="Footlight MT Light" w:eastAsia="Calibri" w:hAnsi="Footlight MT Light"/>
          <w:sz w:val="32"/>
        </w:rPr>
        <w:t>perché spenga il rumore delle nostre parole,</w:t>
      </w:r>
      <w:r w:rsidRPr="00D5489C">
        <w:rPr>
          <w:rFonts w:ascii="Footlight MT Light" w:eastAsia="Calibri" w:hAnsi="Footlight MT Light"/>
          <w:sz w:val="32"/>
        </w:rPr>
        <w:t xml:space="preserve"> </w:t>
      </w:r>
      <w:r w:rsidRPr="00D5489C">
        <w:rPr>
          <w:rFonts w:ascii="Footlight MT Light" w:eastAsia="Calibri" w:hAnsi="Footlight MT Light"/>
          <w:sz w:val="32"/>
        </w:rPr>
        <w:t>faccia regnare il silenzio dell’ascolto</w:t>
      </w:r>
      <w:r w:rsidRPr="00D5489C">
        <w:rPr>
          <w:rFonts w:ascii="Footlight MT Light" w:eastAsia="Calibri" w:hAnsi="Footlight MT Light"/>
          <w:sz w:val="32"/>
        </w:rPr>
        <w:t xml:space="preserve"> </w:t>
      </w:r>
      <w:r w:rsidRPr="00D5489C">
        <w:rPr>
          <w:rFonts w:ascii="Footlight MT Light" w:eastAsia="Calibri" w:hAnsi="Footlight MT Light"/>
          <w:sz w:val="32"/>
        </w:rPr>
        <w:t>e accompagni la tua Parola</w:t>
      </w:r>
      <w:r w:rsidRPr="00D5489C">
        <w:rPr>
          <w:rFonts w:ascii="Footlight MT Light" w:eastAsia="Calibri" w:hAnsi="Footlight MT Light"/>
          <w:sz w:val="32"/>
        </w:rPr>
        <w:t xml:space="preserve"> </w:t>
      </w:r>
      <w:r w:rsidRPr="00D5489C">
        <w:rPr>
          <w:rFonts w:ascii="Footlight MT Light" w:eastAsia="Calibri" w:hAnsi="Footlight MT Light"/>
          <w:sz w:val="32"/>
        </w:rPr>
        <w:t>dai nostri orecchi fino al nostro cuore:</w:t>
      </w:r>
      <w:r>
        <w:rPr>
          <w:rFonts w:ascii="Footlight MT Light" w:eastAsia="Calibri" w:hAnsi="Footlight MT Light"/>
          <w:sz w:val="32"/>
        </w:rPr>
        <w:t xml:space="preserve"> </w:t>
      </w:r>
      <w:r w:rsidRPr="00D5489C">
        <w:rPr>
          <w:rFonts w:ascii="Footlight MT Light" w:eastAsia="Calibri" w:hAnsi="Footlight MT Light"/>
          <w:sz w:val="32"/>
        </w:rPr>
        <w:t xml:space="preserve">così </w:t>
      </w:r>
      <w:r w:rsidRPr="00D5489C">
        <w:rPr>
          <w:rFonts w:ascii="Footlight MT Light" w:eastAsia="Calibri" w:hAnsi="Footlight MT Light"/>
          <w:sz w:val="32"/>
        </w:rPr>
        <w:lastRenderedPageBreak/>
        <w:t>incontreremo Gesù Cristo</w:t>
      </w:r>
      <w:r w:rsidRPr="00D5489C">
        <w:rPr>
          <w:rFonts w:ascii="Footlight MT Light" w:eastAsia="Calibri" w:hAnsi="Footlight MT Light"/>
          <w:sz w:val="32"/>
        </w:rPr>
        <w:t xml:space="preserve"> </w:t>
      </w:r>
      <w:r w:rsidRPr="00D5489C">
        <w:rPr>
          <w:rFonts w:ascii="Footlight MT Light" w:eastAsia="Calibri" w:hAnsi="Footlight MT Light"/>
          <w:sz w:val="32"/>
        </w:rPr>
        <w:t>e conosceremo il suo amore.</w:t>
      </w:r>
      <w:r w:rsidRPr="00D5489C">
        <w:rPr>
          <w:rFonts w:ascii="Footlight MT Light" w:eastAsia="Calibri" w:hAnsi="Footlight MT Light"/>
          <w:sz w:val="32"/>
        </w:rPr>
        <w:t xml:space="preserve"> </w:t>
      </w:r>
      <w:r w:rsidRPr="00D5489C">
        <w:rPr>
          <w:rFonts w:ascii="Footlight MT Light" w:eastAsia="Calibri" w:hAnsi="Footlight MT Light"/>
          <w:sz w:val="32"/>
        </w:rPr>
        <w:t>Egli vive e regna ora e nei secoli dei secoli.</w:t>
      </w:r>
    </w:p>
    <w:p w14:paraId="2E121DC4" w14:textId="77777777"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b/>
          <w:bCs/>
          <w:i/>
          <w:iCs/>
          <w:sz w:val="32"/>
        </w:rPr>
      </w:pPr>
      <w:r w:rsidRPr="00D5489C">
        <w:rPr>
          <w:rFonts w:ascii="Footlight MT Light" w:eastAsia="Calibri" w:hAnsi="Footlight MT Light"/>
          <w:b/>
          <w:bCs/>
          <w:i/>
          <w:iCs/>
          <w:sz w:val="32"/>
        </w:rPr>
        <w:t>Amen.</w:t>
      </w:r>
    </w:p>
    <w:p w14:paraId="27C5D494" w14:textId="77777777"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sz w:val="32"/>
        </w:rPr>
      </w:pPr>
    </w:p>
    <w:p w14:paraId="6B78F50D" w14:textId="77777777" w:rsidR="00D5489C" w:rsidRPr="00AB784D" w:rsidRDefault="00D5489C" w:rsidP="00D5489C">
      <w:pPr>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pPr>
      <w:r w:rsidRPr="00AB784D">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t xml:space="preserve">Brano biblico </w:t>
      </w:r>
    </w:p>
    <w:p w14:paraId="1A5DD1E9" w14:textId="016DF363" w:rsidR="00D5489C" w:rsidRPr="00B9482F" w:rsidRDefault="00D5489C" w:rsidP="00D5489C">
      <w:pPr>
        <w:jc w:val="both"/>
        <w:rPr>
          <w:rFonts w:ascii="Footlight MT Light" w:eastAsia="Calibri" w:hAnsi="Footlight MT Light"/>
          <w:color w:val="000000" w:themeColor="text1"/>
          <w:sz w:val="32"/>
          <w:szCs w:val="32"/>
        </w:rPr>
      </w:pPr>
      <w:r w:rsidRPr="00B9482F">
        <w:rPr>
          <w:rFonts w:ascii="Footlight MT Light" w:eastAsia="Calibri" w:hAnsi="Footlight MT Light"/>
          <w:i/>
          <w:iCs/>
          <w:color w:val="000000" w:themeColor="text1"/>
          <w:sz w:val="32"/>
          <w:szCs w:val="32"/>
        </w:rPr>
        <w:t xml:space="preserve">Dal Vangelo secondo Giovanni                                                   </w:t>
      </w:r>
      <w:proofErr w:type="gramStart"/>
      <w:r w:rsidRPr="00B9482F">
        <w:rPr>
          <w:rFonts w:ascii="Footlight MT Light" w:eastAsia="Calibri" w:hAnsi="Footlight MT Light"/>
          <w:i/>
          <w:iCs/>
          <w:color w:val="000000" w:themeColor="text1"/>
          <w:sz w:val="32"/>
          <w:szCs w:val="32"/>
        </w:rPr>
        <w:t xml:space="preserve">   </w:t>
      </w:r>
      <w:r w:rsidRPr="00B9482F">
        <w:rPr>
          <w:rFonts w:ascii="Footlight MT Light" w:eastAsia="Calibri" w:hAnsi="Footlight MT Light"/>
          <w:color w:val="000000" w:themeColor="text1"/>
          <w:sz w:val="32"/>
          <w:szCs w:val="32"/>
        </w:rPr>
        <w:t>(</w:t>
      </w:r>
      <w:proofErr w:type="gramEnd"/>
      <w:r w:rsidRPr="00B9482F">
        <w:rPr>
          <w:rFonts w:ascii="Footlight MT Light" w:eastAsia="Calibri" w:hAnsi="Footlight MT Light"/>
          <w:color w:val="000000" w:themeColor="text1"/>
          <w:sz w:val="32"/>
          <w:szCs w:val="32"/>
        </w:rPr>
        <w:t>1</w:t>
      </w:r>
      <w:r w:rsidRPr="00B9482F">
        <w:rPr>
          <w:rFonts w:ascii="Footlight MT Light" w:eastAsia="Calibri" w:hAnsi="Footlight MT Light"/>
          <w:color w:val="000000" w:themeColor="text1"/>
          <w:sz w:val="32"/>
          <w:szCs w:val="32"/>
        </w:rPr>
        <w:t>3</w:t>
      </w:r>
      <w:r w:rsidRPr="00B9482F">
        <w:rPr>
          <w:rFonts w:ascii="Footlight MT Light" w:eastAsia="Calibri" w:hAnsi="Footlight MT Light"/>
          <w:color w:val="000000" w:themeColor="text1"/>
          <w:sz w:val="32"/>
          <w:szCs w:val="32"/>
        </w:rPr>
        <w:t>,1-1</w:t>
      </w:r>
      <w:r w:rsidRPr="00B9482F">
        <w:rPr>
          <w:rFonts w:ascii="Footlight MT Light" w:eastAsia="Calibri" w:hAnsi="Footlight MT Light"/>
          <w:color w:val="000000" w:themeColor="text1"/>
          <w:sz w:val="32"/>
          <w:szCs w:val="32"/>
        </w:rPr>
        <w:t>5</w:t>
      </w:r>
      <w:r w:rsidRPr="00B9482F">
        <w:rPr>
          <w:rFonts w:ascii="Footlight MT Light" w:eastAsia="Calibri" w:hAnsi="Footlight MT Light"/>
          <w:color w:val="000000" w:themeColor="text1"/>
          <w:sz w:val="32"/>
          <w:szCs w:val="32"/>
        </w:rPr>
        <w:t>)</w:t>
      </w:r>
    </w:p>
    <w:p w14:paraId="6EB103A3" w14:textId="77777777" w:rsidR="00D5489C" w:rsidRPr="00B9482F" w:rsidRDefault="00D5489C" w:rsidP="00D5489C">
      <w:pPr>
        <w:pStyle w:val="NormaleWeb"/>
        <w:spacing w:before="0" w:beforeAutospacing="0" w:after="0" w:afterAutospacing="0"/>
        <w:jc w:val="both"/>
        <w:rPr>
          <w:rFonts w:ascii="Footlight MT Light" w:hAnsi="Footlight MT Light"/>
          <w:color w:val="000000" w:themeColor="text1"/>
          <w:sz w:val="32"/>
          <w:szCs w:val="32"/>
          <w:shd w:val="clear" w:color="auto" w:fill="FFFFFF"/>
        </w:rPr>
      </w:pPr>
      <w:r w:rsidRPr="00B9482F">
        <w:rPr>
          <w:rFonts w:ascii="Footlight MT Light" w:hAnsi="Footlight MT Light"/>
          <w:color w:val="000000" w:themeColor="text1"/>
          <w:sz w:val="32"/>
          <w:szCs w:val="32"/>
          <w:shd w:val="clear" w:color="auto" w:fill="FFFFFF"/>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DDB550F" w14:textId="17E5797B" w:rsidR="00D5489C" w:rsidRPr="00B9482F" w:rsidRDefault="00D5489C" w:rsidP="00D5489C">
      <w:pPr>
        <w:pStyle w:val="NormaleWeb"/>
        <w:spacing w:before="0" w:beforeAutospacing="0" w:after="0" w:afterAutospacing="0"/>
        <w:jc w:val="both"/>
        <w:rPr>
          <w:rFonts w:ascii="Footlight MT Light" w:hAnsi="Footlight MT Light"/>
          <w:color w:val="000000" w:themeColor="text1"/>
          <w:sz w:val="32"/>
          <w:szCs w:val="32"/>
          <w:shd w:val="clear" w:color="auto" w:fill="FFFFFF"/>
        </w:rPr>
      </w:pPr>
      <w:r w:rsidRPr="00B9482F">
        <w:rPr>
          <w:rFonts w:ascii="Footlight MT Light" w:hAnsi="Footlight MT Light"/>
          <w:color w:val="000000" w:themeColor="text1"/>
          <w:sz w:val="32"/>
          <w:szCs w:val="32"/>
          <w:shd w:val="clear" w:color="auto" w:fill="FFFFFF"/>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p>
    <w:p w14:paraId="4518CBCC" w14:textId="77777777" w:rsidR="00D5489C" w:rsidRPr="001E09B6" w:rsidRDefault="00D5489C" w:rsidP="00D5489C">
      <w:pPr>
        <w:pStyle w:val="NormaleWeb"/>
        <w:spacing w:before="0" w:beforeAutospacing="0" w:after="0" w:afterAutospacing="0"/>
        <w:jc w:val="both"/>
        <w:rPr>
          <w:rFonts w:ascii="Footlight MT Light" w:hAnsi="Footlight MT Light"/>
          <w:color w:val="000000" w:themeColor="text1"/>
          <w:sz w:val="32"/>
          <w:szCs w:val="32"/>
          <w:shd w:val="clear" w:color="auto" w:fill="FFFFFF"/>
        </w:rPr>
      </w:pPr>
    </w:p>
    <w:p w14:paraId="625B2CF0" w14:textId="77777777" w:rsidR="00D5489C" w:rsidRPr="00AB784D" w:rsidRDefault="00D5489C" w:rsidP="00D5489C">
      <w:pPr>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pPr>
      <w:r w:rsidRPr="00AB784D">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t>Meditazione</w:t>
      </w:r>
    </w:p>
    <w:p w14:paraId="721C5264" w14:textId="15F920C8"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sz w:val="28"/>
          <w:szCs w:val="22"/>
        </w:rPr>
      </w:pPr>
      <w:r w:rsidRPr="00D5489C">
        <w:rPr>
          <w:rFonts w:ascii="Footlight MT Light" w:eastAsia="Calibri" w:hAnsi="Footlight MT Light"/>
          <w:sz w:val="28"/>
          <w:szCs w:val="22"/>
        </w:rPr>
        <w:t xml:space="preserve">L’evangelista Giovanni pone molta attenzione ai particolari per metterne in luce il significato. In ogni gesto si rilegge il desiderio d’amore nella disponibilità al servizio. Cristo diviene il nostro esempio da imitare nella vita di tutti i giorni. </w:t>
      </w:r>
    </w:p>
    <w:p w14:paraId="4391C27C" w14:textId="77777777"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sz w:val="28"/>
          <w:szCs w:val="22"/>
        </w:rPr>
      </w:pPr>
      <w:r w:rsidRPr="00D5489C">
        <w:rPr>
          <w:rFonts w:ascii="Footlight MT Light" w:eastAsia="Calibri" w:hAnsi="Footlight MT Light"/>
          <w:b/>
          <w:bCs/>
          <w:sz w:val="28"/>
          <w:szCs w:val="22"/>
        </w:rPr>
        <w:t xml:space="preserve">Gesù decide di </w:t>
      </w:r>
      <w:r w:rsidRPr="00D5489C">
        <w:rPr>
          <w:rFonts w:ascii="Footlight MT Light" w:eastAsia="Calibri" w:hAnsi="Footlight MT Light"/>
          <w:b/>
          <w:bCs/>
          <w:i/>
          <w:iCs/>
          <w:sz w:val="28"/>
          <w:szCs w:val="22"/>
        </w:rPr>
        <w:t>alzarsi da tavola.</w:t>
      </w:r>
      <w:r w:rsidRPr="00D5489C">
        <w:rPr>
          <w:rFonts w:ascii="Footlight MT Light" w:eastAsia="Calibri" w:hAnsi="Footlight MT Light"/>
          <w:sz w:val="28"/>
          <w:szCs w:val="22"/>
        </w:rPr>
        <w:t xml:space="preserve"> Solo dopo che tutti si erano seduti Gesù decide di compiere il gesto della lavanda dei piedi durante la cena. Non prima, non dopo. Sembra quasi disturbare il pasto. Ma come mai compie questo gesto? Egli ci vuole insegnare come la logica del servizio sconvolge i nostri pensieri e i nostri modi di fare. Il servizio richiede un cambiamento di mentalità radicale e coraggioso. Servire vuol dire uscire dai propri schemi, dai propri modi di pensare, dal proprio egoismo, per inserirsi nel progetto di amore di Dio per l’uomo.</w:t>
      </w:r>
    </w:p>
    <w:p w14:paraId="49DEE823" w14:textId="77777777"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sz w:val="28"/>
          <w:szCs w:val="22"/>
        </w:rPr>
      </w:pPr>
      <w:r w:rsidRPr="00D5489C">
        <w:rPr>
          <w:rFonts w:ascii="Footlight MT Light" w:eastAsia="Calibri" w:hAnsi="Footlight MT Light"/>
          <w:b/>
          <w:bCs/>
          <w:sz w:val="28"/>
          <w:szCs w:val="22"/>
        </w:rPr>
        <w:t xml:space="preserve">Gesù decide di </w:t>
      </w:r>
      <w:r w:rsidRPr="00D5489C">
        <w:rPr>
          <w:rFonts w:ascii="Footlight MT Light" w:eastAsia="Calibri" w:hAnsi="Footlight MT Light"/>
          <w:b/>
          <w:bCs/>
          <w:i/>
          <w:iCs/>
          <w:sz w:val="28"/>
          <w:szCs w:val="22"/>
        </w:rPr>
        <w:t>spogliarsi delle sue vesti.</w:t>
      </w:r>
      <w:r w:rsidRPr="00D5489C">
        <w:rPr>
          <w:rFonts w:ascii="Footlight MT Light" w:eastAsia="Calibri" w:hAnsi="Footlight MT Light"/>
          <w:i/>
          <w:iCs/>
          <w:sz w:val="28"/>
          <w:szCs w:val="22"/>
        </w:rPr>
        <w:t xml:space="preserve"> </w:t>
      </w:r>
      <w:r w:rsidRPr="00D5489C">
        <w:rPr>
          <w:rFonts w:ascii="Footlight MT Light" w:eastAsia="Calibri" w:hAnsi="Footlight MT Light"/>
          <w:sz w:val="28"/>
          <w:szCs w:val="22"/>
        </w:rPr>
        <w:t xml:space="preserve">Questo non per diminuire la sua dignità piuttosto per aumentare la sua umiltà. Gesù compiendo questo gesto decide di </w:t>
      </w:r>
      <w:r w:rsidRPr="00D5489C">
        <w:rPr>
          <w:rFonts w:ascii="Footlight MT Light" w:eastAsia="Calibri" w:hAnsi="Footlight MT Light"/>
          <w:sz w:val="28"/>
          <w:szCs w:val="22"/>
        </w:rPr>
        <w:lastRenderedPageBreak/>
        <w:t>assumere la condizione di servo. Anche noi siamo chiamati come Gesù a spogliarci di noi stessi per poter servire gli altri in umiltà e verità.</w:t>
      </w:r>
    </w:p>
    <w:p w14:paraId="077C5F6F" w14:textId="77777777"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sz w:val="28"/>
          <w:szCs w:val="22"/>
        </w:rPr>
      </w:pPr>
      <w:r w:rsidRPr="00D5489C">
        <w:rPr>
          <w:rFonts w:ascii="Footlight MT Light" w:eastAsia="Calibri" w:hAnsi="Footlight MT Light"/>
          <w:b/>
          <w:bCs/>
          <w:sz w:val="28"/>
          <w:szCs w:val="22"/>
        </w:rPr>
        <w:t xml:space="preserve">Gesù decide di </w:t>
      </w:r>
      <w:r w:rsidRPr="00D5489C">
        <w:rPr>
          <w:rFonts w:ascii="Footlight MT Light" w:eastAsia="Calibri" w:hAnsi="Footlight MT Light"/>
          <w:b/>
          <w:bCs/>
          <w:i/>
          <w:iCs/>
          <w:sz w:val="28"/>
          <w:szCs w:val="22"/>
        </w:rPr>
        <w:t>cingersi di un asciugamano.</w:t>
      </w:r>
      <w:r w:rsidRPr="00D5489C">
        <w:rPr>
          <w:rFonts w:ascii="Footlight MT Light" w:eastAsia="Calibri" w:hAnsi="Footlight MT Light"/>
          <w:i/>
          <w:iCs/>
          <w:sz w:val="28"/>
          <w:szCs w:val="22"/>
        </w:rPr>
        <w:t xml:space="preserve"> </w:t>
      </w:r>
      <w:r w:rsidRPr="00D5489C">
        <w:rPr>
          <w:rFonts w:ascii="Footlight MT Light" w:eastAsia="Calibri" w:hAnsi="Footlight MT Light"/>
          <w:sz w:val="28"/>
          <w:szCs w:val="22"/>
        </w:rPr>
        <w:t>Ecco la nuova veste che Gesù sceglie di indossare fino alla fine della sua vita. Si cinge di quel lenzuolo che lo avvolgerà al momento della sepoltura. Il servizio non è solo saper donare ai più deboli ma è piuttosto sapersi riconoscere bisognosi di Dio e rivestirsi delle sofferenze degli altri. La logica del servizio richiede di svuotare il nostro cuore per renderlo capace di riempirsi del dono che il Signore ci concede medianti gli ultimi.</w:t>
      </w:r>
    </w:p>
    <w:p w14:paraId="4965DB33" w14:textId="77777777"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sz w:val="28"/>
          <w:szCs w:val="22"/>
        </w:rPr>
      </w:pPr>
      <w:r w:rsidRPr="00D5489C">
        <w:rPr>
          <w:rFonts w:ascii="Footlight MT Light" w:eastAsia="Calibri" w:hAnsi="Footlight MT Light"/>
          <w:b/>
          <w:bCs/>
          <w:sz w:val="28"/>
          <w:szCs w:val="22"/>
        </w:rPr>
        <w:t>Gesù decide</w:t>
      </w:r>
      <w:r w:rsidRPr="00D5489C">
        <w:rPr>
          <w:rFonts w:ascii="Footlight MT Light" w:eastAsia="Calibri" w:hAnsi="Footlight MT Light"/>
          <w:b/>
          <w:bCs/>
          <w:i/>
          <w:iCs/>
          <w:sz w:val="28"/>
          <w:szCs w:val="22"/>
        </w:rPr>
        <w:t xml:space="preserve"> di mettersi in ginocchio</w:t>
      </w:r>
      <w:r w:rsidRPr="00D5489C">
        <w:rPr>
          <w:rFonts w:ascii="Footlight MT Light" w:eastAsia="Calibri" w:hAnsi="Footlight MT Light"/>
          <w:b/>
          <w:bCs/>
          <w:sz w:val="28"/>
          <w:szCs w:val="22"/>
        </w:rPr>
        <w:t>.</w:t>
      </w:r>
      <w:r w:rsidRPr="00D5489C">
        <w:rPr>
          <w:rFonts w:ascii="Footlight MT Light" w:eastAsia="Calibri" w:hAnsi="Footlight MT Light"/>
          <w:sz w:val="28"/>
          <w:szCs w:val="22"/>
        </w:rPr>
        <w:t xml:space="preserve"> Come Gesù si mette in ginocchio davanti ai suoi, così egli si spiega sotto il peso della croce. Come si abbassa per servire i suoi, così il suo innalzamento in croce rivelerà l’amore per ogni uomo. Infatti questo è la dimostrazione del suo amore sconfinato per noi. Il servizio non è accontentare la nostra coscienza ma è l’atteggiamento di vita che trova modi di esprimersi concretamente in ogni momento a costo di qualsiasi sacrificio.</w:t>
      </w:r>
    </w:p>
    <w:p w14:paraId="6396FE01" w14:textId="60373D6A"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sz w:val="28"/>
          <w:szCs w:val="22"/>
        </w:rPr>
      </w:pPr>
      <w:r w:rsidRPr="00D5489C">
        <w:rPr>
          <w:rFonts w:ascii="Footlight MT Light" w:eastAsia="Calibri" w:hAnsi="Footlight MT Light"/>
          <w:b/>
          <w:bCs/>
          <w:sz w:val="28"/>
          <w:szCs w:val="22"/>
        </w:rPr>
        <w:t xml:space="preserve">Gesù decide di </w:t>
      </w:r>
      <w:r w:rsidRPr="00D5489C">
        <w:rPr>
          <w:rFonts w:ascii="Footlight MT Light" w:eastAsia="Calibri" w:hAnsi="Footlight MT Light"/>
          <w:b/>
          <w:bCs/>
          <w:i/>
          <w:iCs/>
          <w:sz w:val="28"/>
          <w:szCs w:val="22"/>
        </w:rPr>
        <w:t>prende in mano il calcagno dei suoi discepoli</w:t>
      </w:r>
      <w:r w:rsidRPr="00D5489C">
        <w:rPr>
          <w:rFonts w:ascii="Footlight MT Light" w:eastAsia="Calibri" w:hAnsi="Footlight MT Light"/>
          <w:b/>
          <w:bCs/>
          <w:sz w:val="28"/>
          <w:szCs w:val="22"/>
        </w:rPr>
        <w:t xml:space="preserve">. </w:t>
      </w:r>
      <w:r w:rsidRPr="00D5489C">
        <w:rPr>
          <w:rFonts w:ascii="Footlight MT Light" w:eastAsia="Calibri" w:hAnsi="Footlight MT Light"/>
          <w:sz w:val="28"/>
          <w:szCs w:val="22"/>
        </w:rPr>
        <w:t>“Il Padre gli aveva dato tutto nelle mani” (</w:t>
      </w:r>
      <w:r w:rsidR="00AB784D" w:rsidRPr="00D5489C">
        <w:rPr>
          <w:rFonts w:ascii="Footlight MT Light" w:eastAsia="Calibri" w:hAnsi="Footlight MT Light"/>
          <w:sz w:val="28"/>
          <w:szCs w:val="22"/>
        </w:rPr>
        <w:t>Cf</w:t>
      </w:r>
      <w:r w:rsidRPr="00D5489C">
        <w:rPr>
          <w:rFonts w:ascii="Footlight MT Light" w:eastAsia="Calibri" w:hAnsi="Footlight MT Light"/>
          <w:sz w:val="28"/>
          <w:szCs w:val="22"/>
        </w:rPr>
        <w:t xml:space="preserve"> Gv 13) ma Cristo decide di afferrare e tenere nelle mani il calcagno degli apostoli pieni di sporcizia e di ferite. Servire è sapersi sporcare le mani dei problemi dei nostri fratelli. Saper entrare nell’intimo e nelle sofferenze delle persone per poter far entrare la luce di Cristo e così rendere ogni ferita una </w:t>
      </w:r>
      <w:r w:rsidR="00AB784D" w:rsidRPr="00D5489C">
        <w:rPr>
          <w:rFonts w:ascii="Footlight MT Light" w:eastAsia="Calibri" w:hAnsi="Footlight MT Light"/>
          <w:sz w:val="28"/>
          <w:szCs w:val="22"/>
        </w:rPr>
        <w:t>feritoia</w:t>
      </w:r>
      <w:r w:rsidRPr="00D5489C">
        <w:rPr>
          <w:rFonts w:ascii="Footlight MT Light" w:eastAsia="Calibri" w:hAnsi="Footlight MT Light"/>
          <w:sz w:val="28"/>
          <w:szCs w:val="22"/>
        </w:rPr>
        <w:t>.</w:t>
      </w:r>
    </w:p>
    <w:p w14:paraId="329B5B55" w14:textId="77777777"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sz w:val="28"/>
          <w:szCs w:val="22"/>
        </w:rPr>
      </w:pPr>
      <w:r w:rsidRPr="00D5489C">
        <w:rPr>
          <w:rFonts w:ascii="Footlight MT Light" w:eastAsia="Calibri" w:hAnsi="Footlight MT Light"/>
          <w:b/>
          <w:bCs/>
          <w:sz w:val="28"/>
          <w:szCs w:val="22"/>
        </w:rPr>
        <w:t xml:space="preserve">Gesù </w:t>
      </w:r>
      <w:r w:rsidRPr="00D5489C">
        <w:rPr>
          <w:rFonts w:ascii="Footlight MT Light" w:eastAsia="Calibri" w:hAnsi="Footlight MT Light"/>
          <w:b/>
          <w:bCs/>
          <w:i/>
          <w:iCs/>
          <w:sz w:val="28"/>
          <w:szCs w:val="22"/>
        </w:rPr>
        <w:t>decise di lavare i piedi ai discepoli</w:t>
      </w:r>
      <w:r w:rsidRPr="00D5489C">
        <w:rPr>
          <w:rFonts w:ascii="Footlight MT Light" w:eastAsia="Calibri" w:hAnsi="Footlight MT Light"/>
          <w:b/>
          <w:bCs/>
          <w:sz w:val="28"/>
          <w:szCs w:val="22"/>
        </w:rPr>
        <w:t xml:space="preserve">. </w:t>
      </w:r>
      <w:r w:rsidRPr="00D5489C">
        <w:rPr>
          <w:rFonts w:ascii="Footlight MT Light" w:eastAsia="Calibri" w:hAnsi="Footlight MT Light"/>
          <w:sz w:val="28"/>
          <w:szCs w:val="22"/>
        </w:rPr>
        <w:t>I piedi di coloro che devono annunciare la buona novella sono diventati belli, perché, dopo essere stati lavati, puliti e asciugati dalle mani di Gesù, possano camminare sulla via santa. Il Signore ci chiede di saper purificare i piedi degli altri. Ma come purificare quelli degli se i nostri sono ancora sporchi? Infatti vivere una vita santa ci permette di far vivere santamente la vita degli altri. Un servizio che ha un’intenzione pura non può che rendere puro il cuore degli altri.</w:t>
      </w:r>
    </w:p>
    <w:p w14:paraId="0D0BA619" w14:textId="1D4C612D" w:rsidR="00D5489C" w:rsidRPr="00D5489C" w:rsidRDefault="00D5489C" w:rsidP="00D5489C">
      <w:pPr>
        <w:pStyle w:val="NormaleWeb"/>
        <w:shd w:val="clear" w:color="auto" w:fill="FFFFFF"/>
        <w:spacing w:before="0" w:beforeAutospacing="0" w:after="0" w:afterAutospacing="0"/>
        <w:jc w:val="both"/>
        <w:rPr>
          <w:rFonts w:ascii="Footlight MT Light" w:eastAsia="Calibri" w:hAnsi="Footlight MT Light"/>
          <w:sz w:val="28"/>
          <w:szCs w:val="22"/>
        </w:rPr>
      </w:pPr>
      <w:r w:rsidRPr="00D5489C">
        <w:rPr>
          <w:rFonts w:ascii="Footlight MT Light" w:eastAsia="Calibri" w:hAnsi="Footlight MT Light"/>
          <w:sz w:val="28"/>
          <w:szCs w:val="22"/>
        </w:rPr>
        <w:t>Servire Cristo non è un obbligo, ma dono liberamente accolto che genera un nuovo rapporto con Dio e con i fratelli, basato sulla carità e sull’annuncio del Vangelo, perché tutti imparino a servire. In questo contesto, come sacramento per tutta la Chiesa, nasce il ministero del</w:t>
      </w:r>
      <w:r>
        <w:rPr>
          <w:rFonts w:ascii="Footlight MT Light" w:eastAsia="Calibri" w:hAnsi="Footlight MT Light"/>
          <w:sz w:val="28"/>
          <w:szCs w:val="22"/>
        </w:rPr>
        <w:t>la diaconia</w:t>
      </w:r>
      <w:r w:rsidRPr="00D5489C">
        <w:rPr>
          <w:rFonts w:ascii="Footlight MT Light" w:eastAsia="Calibri" w:hAnsi="Footlight MT Light"/>
          <w:sz w:val="28"/>
          <w:szCs w:val="22"/>
        </w:rPr>
        <w:t xml:space="preserve">, il “servitore”. </w:t>
      </w:r>
    </w:p>
    <w:p w14:paraId="3C462202" w14:textId="77777777" w:rsidR="00D5489C" w:rsidRDefault="00D5489C" w:rsidP="00D5489C">
      <w:pPr>
        <w:pStyle w:val="NormaleWeb"/>
        <w:shd w:val="clear" w:color="auto" w:fill="FFFFFF"/>
        <w:spacing w:before="0" w:beforeAutospacing="0" w:after="0" w:afterAutospacing="0"/>
        <w:jc w:val="both"/>
        <w:rPr>
          <w:rFonts w:ascii="Footlight MT Light" w:hAnsi="Footlight MT Light"/>
          <w:color w:val="000000" w:themeColor="text1"/>
          <w:sz w:val="20"/>
          <w:szCs w:val="20"/>
        </w:rPr>
      </w:pPr>
    </w:p>
    <w:p w14:paraId="699370C1" w14:textId="77777777" w:rsidR="00D5489C" w:rsidRPr="00D5489C" w:rsidRDefault="00D5489C" w:rsidP="00D5489C">
      <w:pPr>
        <w:pStyle w:val="NormaleWeb"/>
        <w:shd w:val="clear" w:color="auto" w:fill="FFFFFF"/>
        <w:spacing w:before="0" w:beforeAutospacing="0" w:after="0" w:afterAutospacing="0"/>
        <w:jc w:val="both"/>
        <w:rPr>
          <w:rFonts w:ascii="Footlight MT Light" w:hAnsi="Footlight MT Light"/>
          <w:color w:val="000000" w:themeColor="text1"/>
          <w:sz w:val="28"/>
          <w:szCs w:val="28"/>
        </w:rPr>
      </w:pPr>
      <w:r w:rsidRPr="00D5489C">
        <w:rPr>
          <w:rFonts w:ascii="Footlight MT Light" w:hAnsi="Footlight MT Light"/>
          <w:b/>
          <w:bCs/>
          <w:color w:val="000000" w:themeColor="text1"/>
          <w:sz w:val="28"/>
          <w:szCs w:val="28"/>
        </w:rPr>
        <w:t>PRENDI UN MOMENTO PER TE</w:t>
      </w:r>
      <w:r w:rsidRPr="00D5489C">
        <w:rPr>
          <w:rFonts w:ascii="Footlight MT Light" w:hAnsi="Footlight MT Light"/>
          <w:color w:val="000000" w:themeColor="text1"/>
          <w:sz w:val="28"/>
          <w:szCs w:val="28"/>
        </w:rPr>
        <w:t xml:space="preserve"> </w:t>
      </w:r>
    </w:p>
    <w:p w14:paraId="585987A2" w14:textId="16EDA088" w:rsidR="00D5489C" w:rsidRPr="00D5489C" w:rsidRDefault="00D5489C" w:rsidP="00D5489C">
      <w:pPr>
        <w:jc w:val="both"/>
        <w:rPr>
          <w:rFonts w:ascii="Footlight MT Light" w:eastAsia="Times New Roman" w:hAnsi="Footlight MT Light"/>
          <w:lang w:eastAsia="it-IT"/>
        </w:rPr>
      </w:pPr>
      <w:r w:rsidRPr="00D5489C">
        <w:rPr>
          <w:rFonts w:ascii="Footlight MT Light" w:eastAsia="Times New Roman" w:hAnsi="Footlight MT Light"/>
          <w:lang w:eastAsia="it-IT"/>
        </w:rPr>
        <w:t xml:space="preserve">A partire dal brano del vangelo e da questi spunti prenditi un tempo di meditazione personale: leggi e rileggi il brano, fallo scendere nel tuo cuore, chiediti come questo brano parla alla tua vita di oggi. </w:t>
      </w:r>
    </w:p>
    <w:p w14:paraId="7DB544CA" w14:textId="77777777" w:rsidR="00D5489C" w:rsidRDefault="00D5489C" w:rsidP="00D5489C">
      <w:pPr>
        <w:jc w:val="both"/>
        <w:rPr>
          <w:rFonts w:ascii="Footlight MT Light" w:hAnsi="Footlight MT Light"/>
          <w:color w:val="000000" w:themeColor="text1"/>
          <w:sz w:val="32"/>
          <w:szCs w:val="32"/>
        </w:rPr>
      </w:pPr>
    </w:p>
    <w:p w14:paraId="2E1CEBA6" w14:textId="77777777" w:rsidR="00D5489C" w:rsidRPr="00AB784D" w:rsidRDefault="00D5489C" w:rsidP="00D5489C">
      <w:pPr>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pPr>
      <w:r w:rsidRPr="00AB784D">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t xml:space="preserve">Ringraziamento </w:t>
      </w:r>
    </w:p>
    <w:p w14:paraId="35343076" w14:textId="77777777" w:rsidR="00D5489C" w:rsidRPr="00D5489C" w:rsidRDefault="00D5489C" w:rsidP="00D5489C">
      <w:pPr>
        <w:rPr>
          <w:rFonts w:ascii="Footlight MT Light" w:eastAsia="Calibri" w:hAnsi="Footlight MT Light"/>
          <w:sz w:val="32"/>
        </w:rPr>
      </w:pPr>
      <w:r w:rsidRPr="00D5489C">
        <w:rPr>
          <w:rFonts w:ascii="Footlight MT Light" w:eastAsia="Calibri" w:hAnsi="Footlight MT Light"/>
          <w:sz w:val="32"/>
        </w:rPr>
        <w:t>Nella via dei tuoi insegnamenti è la mia gioia,</w:t>
      </w:r>
    </w:p>
    <w:p w14:paraId="1B4084C6" w14:textId="39FE5C65" w:rsidR="00D5489C" w:rsidRPr="00D5489C" w:rsidRDefault="00D5489C" w:rsidP="00D5489C">
      <w:pPr>
        <w:rPr>
          <w:rFonts w:ascii="Footlight MT Light" w:eastAsia="Calibri" w:hAnsi="Footlight MT Light"/>
          <w:sz w:val="32"/>
        </w:rPr>
      </w:pPr>
      <w:r w:rsidRPr="00D5489C">
        <w:rPr>
          <w:rFonts w:ascii="Footlight MT Light" w:eastAsia="Calibri" w:hAnsi="Footlight MT Light"/>
          <w:sz w:val="32"/>
        </w:rPr>
        <w:t>più che in tutte le ricchezze.</w:t>
      </w:r>
    </w:p>
    <w:p w14:paraId="1532580E" w14:textId="77777777" w:rsidR="00D5489C" w:rsidRPr="00D5489C" w:rsidRDefault="00D5489C" w:rsidP="00D5489C">
      <w:pPr>
        <w:rPr>
          <w:rFonts w:ascii="Footlight MT Light" w:eastAsia="Calibri" w:hAnsi="Footlight MT Light"/>
          <w:sz w:val="32"/>
        </w:rPr>
      </w:pPr>
      <w:r w:rsidRPr="00D5489C">
        <w:rPr>
          <w:rFonts w:ascii="Footlight MT Light" w:eastAsia="Calibri" w:hAnsi="Footlight MT Light"/>
          <w:sz w:val="32"/>
        </w:rPr>
        <w:t>Voglio meditare i tuoi precetti,</w:t>
      </w:r>
    </w:p>
    <w:p w14:paraId="199176C1" w14:textId="6E2B6F32" w:rsidR="00D5489C" w:rsidRPr="00D5489C" w:rsidRDefault="00D5489C" w:rsidP="00D5489C">
      <w:pPr>
        <w:rPr>
          <w:rFonts w:ascii="Footlight MT Light" w:eastAsia="Calibri" w:hAnsi="Footlight MT Light"/>
          <w:sz w:val="32"/>
        </w:rPr>
      </w:pPr>
      <w:r w:rsidRPr="00D5489C">
        <w:rPr>
          <w:rFonts w:ascii="Footlight MT Light" w:eastAsia="Calibri" w:hAnsi="Footlight MT Light"/>
          <w:sz w:val="32"/>
        </w:rPr>
        <w:t>considerare le tue vie.</w:t>
      </w:r>
      <w:r w:rsidRPr="00D5489C">
        <w:rPr>
          <w:rFonts w:ascii="Footlight MT Light" w:eastAsia="Calibri" w:hAnsi="Footlight MT Light"/>
          <w:sz w:val="32"/>
        </w:rPr>
        <w:br/>
        <w:t>Nei tuoi decreti è la mia delizia,</w:t>
      </w:r>
    </w:p>
    <w:p w14:paraId="29ED677C" w14:textId="1355CF92" w:rsidR="00D5489C" w:rsidRPr="00D5489C" w:rsidRDefault="00D5489C" w:rsidP="00D5489C">
      <w:pPr>
        <w:rPr>
          <w:rFonts w:ascii="Footlight MT Light" w:eastAsia="Calibri" w:hAnsi="Footlight MT Light"/>
          <w:sz w:val="32"/>
        </w:rPr>
      </w:pPr>
      <w:r w:rsidRPr="00D5489C">
        <w:rPr>
          <w:rFonts w:ascii="Footlight MT Light" w:eastAsia="Calibri" w:hAnsi="Footlight MT Light"/>
          <w:sz w:val="32"/>
        </w:rPr>
        <w:t>non dimenticherò la tua parola</w:t>
      </w:r>
    </w:p>
    <w:p w14:paraId="13A7C090" w14:textId="77777777" w:rsidR="00D5489C" w:rsidRPr="00D5489C" w:rsidRDefault="00D5489C" w:rsidP="00D5489C">
      <w:pPr>
        <w:rPr>
          <w:rFonts w:ascii="Footlight MT Light" w:eastAsia="Calibri" w:hAnsi="Footlight MT Light"/>
          <w:sz w:val="32"/>
        </w:rPr>
      </w:pPr>
      <w:r w:rsidRPr="00D5489C">
        <w:rPr>
          <w:rFonts w:ascii="Footlight MT Light" w:eastAsia="Calibri" w:hAnsi="Footlight MT Light"/>
          <w:sz w:val="32"/>
        </w:rPr>
        <w:t>Sii benevolo con il tuo servo e avrò vita,</w:t>
      </w:r>
    </w:p>
    <w:p w14:paraId="1453482D" w14:textId="77777777" w:rsidR="00D5489C" w:rsidRDefault="00D5489C" w:rsidP="00D5489C">
      <w:pPr>
        <w:rPr>
          <w:rFonts w:ascii="Footlight MT Light" w:eastAsia="Calibri" w:hAnsi="Footlight MT Light"/>
          <w:sz w:val="32"/>
        </w:rPr>
      </w:pPr>
      <w:r w:rsidRPr="00D5489C">
        <w:rPr>
          <w:rFonts w:ascii="Footlight MT Light" w:eastAsia="Calibri" w:hAnsi="Footlight MT Light"/>
          <w:sz w:val="32"/>
        </w:rPr>
        <w:t xml:space="preserve">osserverò la tua parola. </w:t>
      </w:r>
    </w:p>
    <w:p w14:paraId="259316DA" w14:textId="5E08D7FF" w:rsidR="00D5489C" w:rsidRPr="00D5489C" w:rsidRDefault="00D5489C" w:rsidP="00D5489C">
      <w:pPr>
        <w:jc w:val="right"/>
        <w:rPr>
          <w:rFonts w:ascii="Footlight MT Light" w:eastAsia="Calibri" w:hAnsi="Footlight MT Light"/>
          <w:b/>
          <w:bCs/>
          <w:sz w:val="32"/>
        </w:rPr>
      </w:pPr>
      <w:r w:rsidRPr="00D5489C">
        <w:rPr>
          <w:rFonts w:ascii="Footlight MT Light" w:eastAsia="Calibri" w:hAnsi="Footlight MT Light"/>
          <w:sz w:val="32"/>
        </w:rPr>
        <w:t>(Sal 118)</w:t>
      </w:r>
    </w:p>
    <w:p w14:paraId="4ECED043" w14:textId="77777777" w:rsidR="00D5489C" w:rsidRPr="00AB784D" w:rsidRDefault="00D5489C" w:rsidP="00D5489C">
      <w:pPr>
        <w:rPr>
          <w:rFonts w:ascii="Footlight MT Light" w:eastAsia="Calibri" w:hAnsi="Footlight MT Light"/>
          <w:color w:val="FFFF00"/>
          <w:sz w:val="32"/>
          <w14:textOutline w14:w="9525" w14:cap="rnd" w14:cmpd="sng" w14:algn="ctr">
            <w14:solidFill>
              <w14:schemeClr w14:val="accent4">
                <w14:lumMod w14:val="50000"/>
              </w14:schemeClr>
            </w14:solidFill>
            <w14:prstDash w14:val="solid"/>
            <w14:bevel/>
          </w14:textOutline>
        </w:rPr>
      </w:pPr>
      <w:r w:rsidRPr="00AB784D">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lastRenderedPageBreak/>
        <w:t xml:space="preserve">Intercessioni </w:t>
      </w:r>
    </w:p>
    <w:p w14:paraId="536056B7" w14:textId="77777777" w:rsidR="00AB784D" w:rsidRDefault="00D5489C" w:rsidP="00D5489C">
      <w:pPr>
        <w:jc w:val="both"/>
        <w:rPr>
          <w:rFonts w:ascii="Footlight MT Light" w:eastAsia="Calibri" w:hAnsi="Footlight MT Light"/>
          <w:sz w:val="32"/>
        </w:rPr>
      </w:pPr>
      <w:r w:rsidRPr="00D5489C">
        <w:rPr>
          <w:rFonts w:ascii="Footlight MT Light" w:eastAsia="Calibri" w:hAnsi="Footlight MT Light"/>
          <w:sz w:val="32"/>
        </w:rPr>
        <w:t xml:space="preserve">Consapevoli che il Signore durante la lavanda dei piedi ci ha donato il suo esempio per divenire suoi imitatori ci affidiamoci a Lui perché ci aiuti a mettere in pratica i suoi gesti d’amore dicendo: </w:t>
      </w:r>
    </w:p>
    <w:p w14:paraId="7A629F6B" w14:textId="73425914" w:rsidR="00D5489C" w:rsidRPr="00D5489C" w:rsidRDefault="00D5489C" w:rsidP="00D5489C">
      <w:pPr>
        <w:jc w:val="both"/>
        <w:rPr>
          <w:rFonts w:ascii="Footlight MT Light" w:eastAsia="Calibri" w:hAnsi="Footlight MT Light"/>
          <w:b/>
          <w:bCs/>
          <w:sz w:val="32"/>
        </w:rPr>
      </w:pPr>
      <w:r w:rsidRPr="00D5489C">
        <w:rPr>
          <w:rFonts w:ascii="Footlight MT Light" w:eastAsia="Calibri" w:hAnsi="Footlight MT Light"/>
          <w:b/>
          <w:bCs/>
          <w:sz w:val="32"/>
        </w:rPr>
        <w:t>Rendici servitori dei nostri fratelli, Signore.</w:t>
      </w:r>
    </w:p>
    <w:p w14:paraId="348ABD63" w14:textId="7353441C" w:rsidR="00D5489C" w:rsidRPr="00D5489C" w:rsidRDefault="00D5489C" w:rsidP="00D5489C">
      <w:pPr>
        <w:jc w:val="both"/>
        <w:rPr>
          <w:rFonts w:ascii="Footlight MT Light" w:eastAsia="Calibri" w:hAnsi="Footlight MT Light"/>
          <w:sz w:val="32"/>
        </w:rPr>
      </w:pPr>
      <w:r>
        <w:rPr>
          <w:rFonts w:ascii="Footlight MT Light" w:eastAsia="Calibri" w:hAnsi="Footlight MT Light"/>
          <w:sz w:val="32"/>
        </w:rPr>
        <w:t xml:space="preserve">1. </w:t>
      </w:r>
      <w:r w:rsidRPr="00D5489C">
        <w:rPr>
          <w:rFonts w:ascii="Footlight MT Light" w:eastAsia="Calibri" w:hAnsi="Footlight MT Light"/>
          <w:sz w:val="32"/>
        </w:rPr>
        <w:t>Per la Chiesa di Dio. Fa o Signore che ogni cristiano sappia scorgere le necessità del fratello che ci ha posto accanto perché forti dei gesti che Cristo ci ha insegnato, possiamo essere sempre pronti a metterci al servizio dei più bisognosi. Preghiamo.</w:t>
      </w:r>
    </w:p>
    <w:p w14:paraId="42BF9C18" w14:textId="4600C630" w:rsidR="00D5489C" w:rsidRPr="00D5489C" w:rsidRDefault="00AB784D" w:rsidP="00D5489C">
      <w:pPr>
        <w:jc w:val="both"/>
        <w:rPr>
          <w:rFonts w:ascii="Footlight MT Light" w:eastAsia="Calibri" w:hAnsi="Footlight MT Light"/>
          <w:sz w:val="32"/>
        </w:rPr>
      </w:pPr>
      <w:r>
        <w:rPr>
          <w:rFonts w:ascii="Footlight MT Light" w:eastAsia="Calibri" w:hAnsi="Footlight MT Light"/>
          <w:sz w:val="32"/>
        </w:rPr>
        <w:t>2</w:t>
      </w:r>
      <w:r w:rsidR="00D5489C">
        <w:rPr>
          <w:rFonts w:ascii="Footlight MT Light" w:eastAsia="Calibri" w:hAnsi="Footlight MT Light"/>
          <w:sz w:val="32"/>
        </w:rPr>
        <w:t xml:space="preserve">. </w:t>
      </w:r>
      <w:r w:rsidR="00D5489C" w:rsidRPr="00D5489C">
        <w:rPr>
          <w:rFonts w:ascii="Footlight MT Light" w:eastAsia="Calibri" w:hAnsi="Footlight MT Light"/>
          <w:sz w:val="32"/>
        </w:rPr>
        <w:t xml:space="preserve">Per tutti i giovani. Rimboccandosi le maniche, sappiano mettere le proprie forze al servizio delle proprie comunità mediante opere di carità concrete e durature. Preghiamo. </w:t>
      </w:r>
    </w:p>
    <w:p w14:paraId="4BD4121F" w14:textId="2F015C80" w:rsidR="00D5489C" w:rsidRPr="00D5489C" w:rsidRDefault="00AB784D" w:rsidP="00D5489C">
      <w:pPr>
        <w:jc w:val="both"/>
        <w:rPr>
          <w:rFonts w:ascii="Footlight MT Light" w:eastAsia="Calibri" w:hAnsi="Footlight MT Light"/>
          <w:sz w:val="32"/>
        </w:rPr>
      </w:pPr>
      <w:r>
        <w:rPr>
          <w:rFonts w:ascii="Footlight MT Light" w:eastAsia="Calibri" w:hAnsi="Footlight MT Light"/>
          <w:sz w:val="32"/>
        </w:rPr>
        <w:t>3</w:t>
      </w:r>
      <w:r w:rsidR="00D5489C">
        <w:rPr>
          <w:rFonts w:ascii="Footlight MT Light" w:eastAsia="Calibri" w:hAnsi="Footlight MT Light"/>
          <w:sz w:val="32"/>
        </w:rPr>
        <w:t xml:space="preserve">. </w:t>
      </w:r>
      <w:r w:rsidR="00D5489C" w:rsidRPr="00D5489C">
        <w:rPr>
          <w:rFonts w:ascii="Footlight MT Light" w:eastAsia="Calibri" w:hAnsi="Footlight MT Light"/>
          <w:sz w:val="32"/>
        </w:rPr>
        <w:t>Per i vescovi, i sacerdoti e i diaconi. Sappiano essere ascoltatori attenti delle esigenze dei più poveri di questo tempo, per saper tradurre l’amore donato per Gesù e la Chiesa, in gesti concreti di carità. Preghiamo.</w:t>
      </w:r>
    </w:p>
    <w:p w14:paraId="21C7FB17" w14:textId="608E5523" w:rsidR="00D5489C" w:rsidRPr="00D5489C" w:rsidRDefault="00AB784D" w:rsidP="00D5489C">
      <w:pPr>
        <w:jc w:val="both"/>
        <w:rPr>
          <w:rFonts w:ascii="Footlight MT Light" w:eastAsia="Calibri" w:hAnsi="Footlight MT Light"/>
          <w:sz w:val="32"/>
        </w:rPr>
      </w:pPr>
      <w:r>
        <w:rPr>
          <w:rFonts w:ascii="Footlight MT Light" w:eastAsia="Calibri" w:hAnsi="Footlight MT Light"/>
          <w:sz w:val="32"/>
        </w:rPr>
        <w:t>4</w:t>
      </w:r>
      <w:r w:rsidR="00D5489C">
        <w:rPr>
          <w:rFonts w:ascii="Footlight MT Light" w:eastAsia="Calibri" w:hAnsi="Footlight MT Light"/>
          <w:sz w:val="32"/>
        </w:rPr>
        <w:t xml:space="preserve">. </w:t>
      </w:r>
      <w:r w:rsidR="00D5489C" w:rsidRPr="00D5489C">
        <w:rPr>
          <w:rFonts w:ascii="Footlight MT Light" w:eastAsia="Calibri" w:hAnsi="Footlight MT Light"/>
          <w:sz w:val="32"/>
        </w:rPr>
        <w:t xml:space="preserve">Per Riccardo, </w:t>
      </w:r>
      <w:r w:rsidR="00B9482F">
        <w:rPr>
          <w:rFonts w:ascii="Footlight MT Light" w:eastAsia="Calibri" w:hAnsi="Footlight MT Light"/>
          <w:sz w:val="32"/>
        </w:rPr>
        <w:t xml:space="preserve">seminarista della nostra diocesi che sarà ordinato diacono, </w:t>
      </w:r>
      <w:r w:rsidR="00D5489C" w:rsidRPr="00D5489C">
        <w:rPr>
          <w:rFonts w:ascii="Footlight MT Light" w:eastAsia="Calibri" w:hAnsi="Footlight MT Light"/>
          <w:sz w:val="32"/>
        </w:rPr>
        <w:t>affinché sull’esempio di Maria, possa essere così pieno di amore di Cristo da riversarlo continuamente al servizio dei fratelli.</w:t>
      </w:r>
      <w:r w:rsidR="00B9482F">
        <w:rPr>
          <w:rFonts w:ascii="Footlight MT Light" w:eastAsia="Calibri" w:hAnsi="Footlight MT Light"/>
          <w:sz w:val="32"/>
        </w:rPr>
        <w:t xml:space="preserve"> Preghiamo.</w:t>
      </w:r>
    </w:p>
    <w:p w14:paraId="23A7AA1E" w14:textId="4BF744DE" w:rsidR="00D5489C" w:rsidRPr="00EB000B" w:rsidRDefault="00D5489C" w:rsidP="00D5489C">
      <w:pPr>
        <w:jc w:val="both"/>
        <w:rPr>
          <w:rFonts w:ascii="Footlight MT Light" w:eastAsia="Calibri" w:hAnsi="Footlight MT Light"/>
          <w:sz w:val="16"/>
          <w:szCs w:val="14"/>
        </w:rPr>
      </w:pPr>
    </w:p>
    <w:p w14:paraId="492C71EB" w14:textId="439A6B3B" w:rsidR="00AB784D" w:rsidRDefault="00AB784D" w:rsidP="00D5489C">
      <w:pPr>
        <w:jc w:val="both"/>
        <w:rPr>
          <w:rFonts w:ascii="Footlight MT Light" w:eastAsia="Calibri" w:hAnsi="Footlight MT Light"/>
          <w:sz w:val="32"/>
        </w:rPr>
      </w:pPr>
      <w:r>
        <w:rPr>
          <w:rFonts w:ascii="Footlight MT Light" w:eastAsia="Calibri" w:hAnsi="Footlight MT Light"/>
          <w:sz w:val="32"/>
        </w:rPr>
        <w:t>Resi figli nel Figlio preghiamo il Padre che ci ama di amore infinito</w:t>
      </w:r>
      <w:r w:rsidR="00D5489C" w:rsidRPr="00EB000B">
        <w:rPr>
          <w:rFonts w:ascii="Footlight MT Light" w:eastAsia="Calibri" w:hAnsi="Footlight MT Light"/>
          <w:sz w:val="32"/>
        </w:rPr>
        <w:t xml:space="preserve">: </w:t>
      </w:r>
    </w:p>
    <w:p w14:paraId="1D8D7A49" w14:textId="3302A641" w:rsidR="00D5489C" w:rsidRPr="00EB000B" w:rsidRDefault="00AB784D" w:rsidP="00D5489C">
      <w:pPr>
        <w:jc w:val="both"/>
        <w:rPr>
          <w:rFonts w:ascii="Footlight MT Light" w:eastAsia="Calibri" w:hAnsi="Footlight MT Light"/>
          <w:sz w:val="32"/>
        </w:rPr>
      </w:pPr>
      <w:r>
        <w:rPr>
          <w:noProof/>
        </w:rPr>
        <w:drawing>
          <wp:anchor distT="0" distB="0" distL="114300" distR="114300" simplePos="0" relativeHeight="251666432" behindDoc="0" locked="0" layoutInCell="1" allowOverlap="1" wp14:anchorId="1FF922AC" wp14:editId="26023B65">
            <wp:simplePos x="0" y="0"/>
            <wp:positionH relativeFrom="margin">
              <wp:align>right</wp:align>
            </wp:positionH>
            <wp:positionV relativeFrom="paragraph">
              <wp:posOffset>29845</wp:posOffset>
            </wp:positionV>
            <wp:extent cx="4470400" cy="2514600"/>
            <wp:effectExtent l="0" t="0" r="6350" b="0"/>
            <wp:wrapSquare wrapText="bothSides"/>
            <wp:docPr id="2" name="Immagine 2" descr="ripartiamo dai piedi – Hospitale di San Giovanni – San Tom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artiamo dai piedi – Hospitale di San Giovanni – San Tomas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0400" cy="2514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489C" w:rsidRPr="00EB000B">
        <w:rPr>
          <w:rFonts w:ascii="Footlight MT Light" w:eastAsia="Calibri" w:hAnsi="Footlight MT Light"/>
          <w:b/>
          <w:bCs/>
          <w:i/>
          <w:iCs/>
          <w:sz w:val="32"/>
        </w:rPr>
        <w:t xml:space="preserve">Padre nostro… </w:t>
      </w:r>
    </w:p>
    <w:p w14:paraId="579916AA" w14:textId="75EE5F68" w:rsidR="00D5489C" w:rsidRPr="00EB000B" w:rsidRDefault="00D5489C" w:rsidP="00D5489C">
      <w:pPr>
        <w:jc w:val="both"/>
        <w:rPr>
          <w:rFonts w:ascii="Footlight MT Light" w:eastAsia="Calibri" w:hAnsi="Footlight MT Light"/>
          <w:b/>
          <w:bCs/>
          <w:sz w:val="32"/>
        </w:rPr>
      </w:pPr>
    </w:p>
    <w:p w14:paraId="270750ED" w14:textId="1A07A99D" w:rsidR="00D5489C" w:rsidRPr="00AB784D" w:rsidRDefault="00D5489C" w:rsidP="00D5489C">
      <w:pPr>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pPr>
      <w:r w:rsidRPr="00AB784D">
        <w:rPr>
          <w:rFonts w:ascii="Footlight MT Light" w:hAnsi="Footlight MT Light"/>
          <w:b/>
          <w:bCs/>
          <w:smallCaps/>
          <w:color w:val="FFFF00"/>
          <w:sz w:val="44"/>
          <w:szCs w:val="44"/>
          <w14:textOutline w14:w="9525" w14:cap="rnd" w14:cmpd="sng" w14:algn="ctr">
            <w14:solidFill>
              <w14:schemeClr w14:val="accent4">
                <w14:lumMod w14:val="50000"/>
              </w14:schemeClr>
            </w14:solidFill>
            <w14:prstDash w14:val="solid"/>
            <w14:bevel/>
          </w14:textOutline>
        </w:rPr>
        <w:t>Orazione</w:t>
      </w:r>
    </w:p>
    <w:p w14:paraId="2274817E" w14:textId="6FEF560B" w:rsidR="00D5489C" w:rsidRPr="00AB784D" w:rsidRDefault="00AB784D" w:rsidP="00AB784D">
      <w:pPr>
        <w:jc w:val="both"/>
        <w:rPr>
          <w:rFonts w:ascii="Footlight MT Light" w:hAnsi="Footlight MT Light"/>
          <w:b/>
          <w:bCs/>
          <w:i/>
          <w:iCs/>
          <w:noProof/>
          <w:sz w:val="32"/>
          <w:szCs w:val="32"/>
        </w:rPr>
      </w:pPr>
      <w:r w:rsidRPr="00AB784D">
        <w:rPr>
          <w:rFonts w:ascii="Footlight MT Light" w:hAnsi="Footlight MT Light"/>
          <w:noProof/>
          <w:sz w:val="32"/>
          <w:szCs w:val="32"/>
        </w:rPr>
        <w:t>O Dio, nostro Padre, che in Cristo, tua parola vivente, ci hai dato il modello dell’uomo servo, fa’ che lo Spirito Santo ci insegni ad ascoltare e a mettere in pratica il suo Vangelo, perché tutto il mondo possa imitarti e servirti nei poveri. Per il nostro Signore Gesù Cristo</w:t>
      </w:r>
      <w:r>
        <w:rPr>
          <w:rFonts w:ascii="Footlight MT Light" w:hAnsi="Footlight MT Light"/>
          <w:noProof/>
          <w:sz w:val="32"/>
          <w:szCs w:val="32"/>
        </w:rPr>
        <w:t xml:space="preserve">… </w:t>
      </w:r>
      <w:r w:rsidRPr="00AB784D">
        <w:rPr>
          <w:rFonts w:ascii="Footlight MT Light" w:hAnsi="Footlight MT Light"/>
          <w:b/>
          <w:bCs/>
          <w:i/>
          <w:iCs/>
          <w:noProof/>
          <w:sz w:val="32"/>
          <w:szCs w:val="32"/>
        </w:rPr>
        <w:t>Amen.</w:t>
      </w:r>
    </w:p>
    <w:p w14:paraId="4982094F" w14:textId="2925BBE4" w:rsidR="00AB784D" w:rsidRDefault="00AB784D" w:rsidP="00AB784D">
      <w:pPr>
        <w:autoSpaceDE w:val="0"/>
        <w:autoSpaceDN w:val="0"/>
        <w:adjustRightInd w:val="0"/>
        <w:spacing w:line="256" w:lineRule="auto"/>
        <w:rPr>
          <w:rFonts w:ascii="Footlight MT Light" w:eastAsia="Calibri" w:hAnsi="Footlight MT Light"/>
          <w:sz w:val="32"/>
          <w:szCs w:val="36"/>
        </w:rPr>
      </w:pPr>
    </w:p>
    <w:p w14:paraId="27A5E369" w14:textId="77777777" w:rsidR="00AB784D" w:rsidRPr="00AB784D" w:rsidRDefault="00AB784D" w:rsidP="00AB784D">
      <w:pPr>
        <w:autoSpaceDE w:val="0"/>
        <w:autoSpaceDN w:val="0"/>
        <w:adjustRightInd w:val="0"/>
        <w:spacing w:line="256" w:lineRule="auto"/>
        <w:rPr>
          <w:rFonts w:ascii="Footlight MT Light" w:eastAsia="Calibri" w:hAnsi="Footlight MT Light"/>
          <w:sz w:val="18"/>
          <w:szCs w:val="20"/>
        </w:rPr>
      </w:pPr>
    </w:p>
    <w:p w14:paraId="79AB01A5" w14:textId="77777777" w:rsidR="00D5489C" w:rsidRPr="00AB784D" w:rsidRDefault="00D5489C" w:rsidP="00D5489C">
      <w:pPr>
        <w:rPr>
          <w:rFonts w:ascii="Footlight MT Light" w:hAnsi="Footlight MT Light"/>
          <w:b/>
          <w:bCs/>
          <w:color w:val="FFFF00"/>
          <w:sz w:val="40"/>
          <w:szCs w:val="40"/>
          <w14:textOutline w14:w="9525" w14:cap="rnd" w14:cmpd="sng" w14:algn="ctr">
            <w14:solidFill>
              <w14:schemeClr w14:val="accent2">
                <w14:lumMod w14:val="75000"/>
              </w14:schemeClr>
            </w14:solidFill>
            <w14:prstDash w14:val="solid"/>
            <w14:bevel/>
          </w14:textOutline>
        </w:rPr>
      </w:pPr>
      <w:r w:rsidRPr="00AB784D">
        <w:rPr>
          <w:noProof/>
          <w:color w:val="FFFF00"/>
          <w14:textOutline w14:w="9525" w14:cap="rnd" w14:cmpd="sng" w14:algn="ctr">
            <w14:solidFill>
              <w14:schemeClr w14:val="accent4">
                <w14:lumMod w14:val="50000"/>
              </w14:schemeClr>
            </w14:solidFill>
            <w14:prstDash w14:val="solid"/>
            <w14:bevel/>
          </w14:textOutline>
        </w:rPr>
        <w:drawing>
          <wp:anchor distT="0" distB="0" distL="114300" distR="114300" simplePos="0" relativeHeight="251665408" behindDoc="0" locked="0" layoutInCell="1" allowOverlap="1" wp14:anchorId="0B0F621D" wp14:editId="6833A1F6">
            <wp:simplePos x="0" y="0"/>
            <wp:positionH relativeFrom="margin">
              <wp:align>left</wp:align>
            </wp:positionH>
            <wp:positionV relativeFrom="paragraph">
              <wp:posOffset>12700</wp:posOffset>
            </wp:positionV>
            <wp:extent cx="1085850" cy="1085850"/>
            <wp:effectExtent l="0" t="0" r="0" b="0"/>
            <wp:wrapSquare wrapText="bothSides"/>
            <wp:docPr id="1" name="Immagine 1" descr="Calamita Emoticon - Preghiera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Calamita Emoticon - Preghiera (pra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pic:spPr>
                </pic:pic>
              </a:graphicData>
            </a:graphic>
            <wp14:sizeRelH relativeFrom="page">
              <wp14:pctWidth>0</wp14:pctWidth>
            </wp14:sizeRelH>
            <wp14:sizeRelV relativeFrom="page">
              <wp14:pctHeight>0</wp14:pctHeight>
            </wp14:sizeRelV>
          </wp:anchor>
        </w:drawing>
      </w:r>
      <w:r w:rsidRPr="00AB784D">
        <w:rPr>
          <w:rFonts w:ascii="Footlight MT Light" w:hAnsi="Footlight MT Light"/>
          <w:b/>
          <w:bCs/>
          <w:color w:val="FFFF00"/>
          <w:sz w:val="40"/>
          <w:szCs w:val="40"/>
          <w14:textOutline w14:w="9525" w14:cap="rnd" w14:cmpd="sng" w14:algn="ctr">
            <w14:solidFill>
              <w14:schemeClr w14:val="accent4">
                <w14:lumMod w14:val="50000"/>
              </w14:schemeClr>
            </w14:solidFill>
            <w14:prstDash w14:val="solid"/>
            <w14:bevel/>
          </w14:textOutline>
        </w:rPr>
        <w:t>INTENZIONE DI PREGHIERA MENSILE</w:t>
      </w:r>
    </w:p>
    <w:p w14:paraId="59BA2C20" w14:textId="7AF2ED6C" w:rsidR="00E40818" w:rsidRPr="00AB784D" w:rsidRDefault="00D5489C" w:rsidP="00AB784D">
      <w:pPr>
        <w:jc w:val="both"/>
        <w:rPr>
          <w:rFonts w:ascii="Footlight MT Light" w:eastAsia="Calibri" w:hAnsi="Footlight MT Light"/>
          <w:sz w:val="36"/>
          <w:szCs w:val="32"/>
        </w:rPr>
      </w:pPr>
      <w:r w:rsidRPr="00EB000B">
        <w:rPr>
          <w:rFonts w:ascii="Footlight MT Light" w:eastAsia="Calibri" w:hAnsi="Footlight MT Light"/>
          <w:sz w:val="36"/>
          <w:szCs w:val="32"/>
        </w:rPr>
        <w:t xml:space="preserve">Preghiamo per </w:t>
      </w:r>
      <w:r w:rsidR="0044452E">
        <w:rPr>
          <w:rFonts w:ascii="Footlight MT Light" w:eastAsia="Calibri" w:hAnsi="Footlight MT Light"/>
          <w:sz w:val="36"/>
          <w:szCs w:val="32"/>
        </w:rPr>
        <w:t xml:space="preserve">i nostri sacerdoti perché nel donare la loro vita a servizio di Dio e della Chiesa siano capaci di generare con il loro esempio semi fecondi di vocazione. </w:t>
      </w:r>
    </w:p>
    <w:sectPr w:rsidR="00E40818" w:rsidRPr="00AB784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aters">
    <w:panose1 w:val="00000000000000000000"/>
    <w:charset w:val="00"/>
    <w:family w:val="modern"/>
    <w:notTrueType/>
    <w:pitch w:val="variable"/>
    <w:sig w:usb0="00000003" w:usb1="10000000" w:usb2="00000000" w:usb3="00000000" w:csb0="00000001" w:csb1="00000000"/>
  </w:font>
  <w:font w:name="Fifth Grader">
    <w:panose1 w:val="00000000000000000000"/>
    <w:charset w:val="00"/>
    <w:family w:val="auto"/>
    <w:pitch w:val="variable"/>
    <w:sig w:usb0="00000007" w:usb1="00000000" w:usb2="00000000" w:usb3="00000000" w:csb0="00000003" w:csb1="00000000"/>
  </w:font>
  <w:font w:name="Footlight MT Light">
    <w:altName w:val="Footlight MT Light"/>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5A57F5"/>
    <w:multiLevelType w:val="hybridMultilevel"/>
    <w:tmpl w:val="38B270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89C"/>
    <w:rsid w:val="0044452E"/>
    <w:rsid w:val="00AB784D"/>
    <w:rsid w:val="00B9482F"/>
    <w:rsid w:val="00D5489C"/>
    <w:rsid w:val="00E408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3EE0C"/>
  <w15:chartTrackingRefBased/>
  <w15:docId w15:val="{14E3B6E3-E937-479B-9A1C-E6BDABE18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5489C"/>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D5489C"/>
    <w:pPr>
      <w:spacing w:before="100" w:beforeAutospacing="1" w:after="100" w:afterAutospacing="1"/>
    </w:pPr>
    <w:rPr>
      <w:rFonts w:eastAsia="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1294</Words>
  <Characters>7381</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Silvio Filosa</dc:creator>
  <cp:keywords/>
  <dc:description/>
  <cp:lastModifiedBy>Silvio Filosa</cp:lastModifiedBy>
  <cp:revision>1</cp:revision>
  <cp:lastPrinted>2021-03-30T08:21:00Z</cp:lastPrinted>
  <dcterms:created xsi:type="dcterms:W3CDTF">2021-03-30T07:45:00Z</dcterms:created>
  <dcterms:modified xsi:type="dcterms:W3CDTF">2021-03-30T08:22:00Z</dcterms:modified>
</cp:coreProperties>
</file>